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651487" w:rsidRDefault="00770F88" w:rsidP="00770F88">
      <w:pPr>
        <w:pStyle w:val="a3"/>
        <w:tabs>
          <w:tab w:val="right" w:pos="9027"/>
        </w:tabs>
        <w:rPr>
          <w:rFonts w:eastAsia="宋体" w:cs="Arial"/>
          <w:bCs/>
          <w:noProof w:val="0"/>
          <w:sz w:val="24"/>
          <w:lang w:val="en-GB" w:eastAsia="zh-CN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Pr="002739CB">
        <w:rPr>
          <w:rFonts w:cs="Arial" w:hint="eastAsia"/>
          <w:bCs/>
          <w:noProof w:val="0"/>
          <w:sz w:val="24"/>
          <w:lang w:val="en-GB"/>
        </w:rPr>
        <w:t>2</w:t>
      </w:r>
      <w:r w:rsidR="00DD5156">
        <w:rPr>
          <w:rFonts w:cs="Arial"/>
          <w:bCs/>
          <w:noProof w:val="0"/>
          <w:sz w:val="24"/>
          <w:lang w:val="en-GB" w:eastAsia="ja-JP"/>
        </w:rPr>
        <w:t>9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C05278">
        <w:rPr>
          <w:rFonts w:cs="Arial"/>
          <w:bCs/>
          <w:noProof w:val="0"/>
          <w:sz w:val="24"/>
          <w:lang w:val="en-GB"/>
        </w:rPr>
        <w:t>R2-2</w:t>
      </w:r>
      <w:r w:rsidR="00B73883">
        <w:rPr>
          <w:rFonts w:cs="Arial"/>
          <w:bCs/>
          <w:noProof w:val="0"/>
          <w:sz w:val="24"/>
          <w:lang w:val="en-GB"/>
        </w:rPr>
        <w:t>500164</w:t>
      </w:r>
    </w:p>
    <w:p w:rsidR="00B4542E" w:rsidRDefault="00BA735E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0" w:name="OLE_LINK7"/>
      <w:r>
        <w:rPr>
          <w:rFonts w:cs="Arial"/>
          <w:bCs/>
          <w:noProof w:val="0"/>
          <w:sz w:val="24"/>
          <w:lang w:val="en-GB" w:eastAsia="ja-JP"/>
        </w:rPr>
        <w:t>Athens, Greece</w:t>
      </w:r>
      <w:r w:rsidR="009B126E" w:rsidRPr="0064593E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Feb.</w:t>
      </w:r>
      <w:r w:rsidR="009B126E" w:rsidRPr="0064593E">
        <w:rPr>
          <w:rFonts w:cs="Arial"/>
          <w:bCs/>
          <w:noProof w:val="0"/>
          <w:sz w:val="24"/>
          <w:lang w:val="en-GB" w:eastAsia="ja-JP"/>
        </w:rPr>
        <w:t xml:space="preserve"> </w:t>
      </w:r>
      <w:r w:rsidR="009B126E">
        <w:rPr>
          <w:rFonts w:cs="Arial"/>
          <w:bCs/>
          <w:noProof w:val="0"/>
          <w:sz w:val="24"/>
          <w:lang w:val="en-GB" w:eastAsia="ja-JP"/>
        </w:rPr>
        <w:t>1</w:t>
      </w:r>
      <w:r>
        <w:rPr>
          <w:rFonts w:cs="Arial"/>
          <w:bCs/>
          <w:noProof w:val="0"/>
          <w:sz w:val="24"/>
          <w:lang w:val="en-GB" w:eastAsia="ja-JP"/>
        </w:rPr>
        <w:t>7</w:t>
      </w:r>
      <w:r w:rsidR="009B126E" w:rsidRPr="0064593E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9B126E" w:rsidRPr="0064593E">
        <w:rPr>
          <w:rFonts w:cs="Arial"/>
          <w:bCs/>
          <w:noProof w:val="0"/>
          <w:sz w:val="24"/>
          <w:lang w:val="en-GB" w:eastAsia="ja-JP"/>
        </w:rPr>
        <w:t xml:space="preserve"> – </w:t>
      </w:r>
      <w:r w:rsidR="009B126E">
        <w:rPr>
          <w:rFonts w:cs="Arial"/>
          <w:bCs/>
          <w:noProof w:val="0"/>
          <w:sz w:val="24"/>
          <w:lang w:val="en-GB" w:eastAsia="ja-JP"/>
        </w:rPr>
        <w:t>2</w:t>
      </w:r>
      <w:r>
        <w:rPr>
          <w:rFonts w:cs="Arial"/>
          <w:bCs/>
          <w:noProof w:val="0"/>
          <w:sz w:val="24"/>
          <w:lang w:val="en-GB" w:eastAsia="ja-JP"/>
        </w:rPr>
        <w:t>1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st</w:t>
      </w:r>
      <w:r w:rsidR="009B126E" w:rsidRPr="0064593E">
        <w:rPr>
          <w:rFonts w:cs="Arial"/>
          <w:bCs/>
          <w:noProof w:val="0"/>
          <w:sz w:val="24"/>
          <w:lang w:val="en-GB" w:eastAsia="ja-JP"/>
        </w:rPr>
        <w:t>, 202</w:t>
      </w:r>
      <w:bookmarkEnd w:id="0"/>
      <w:r>
        <w:rPr>
          <w:rFonts w:cs="Arial"/>
          <w:bCs/>
          <w:noProof w:val="0"/>
          <w:sz w:val="24"/>
          <w:lang w:val="en-GB" w:eastAsia="ja-JP"/>
        </w:rPr>
        <w:t>5</w:t>
      </w:r>
    </w:p>
    <w:p w:rsidR="00FF0019" w:rsidRPr="001758FD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26619F">
        <w:rPr>
          <w:rFonts w:cs="Arial"/>
          <w:b/>
          <w:bCs/>
          <w:sz w:val="24"/>
        </w:rPr>
        <w:t>8.2</w:t>
      </w:r>
      <w:r w:rsidR="005C767E" w:rsidRPr="00211B0A">
        <w:rPr>
          <w:rFonts w:cs="Arial"/>
          <w:b/>
          <w:bCs/>
          <w:sz w:val="24"/>
        </w:rPr>
        <w:t>.</w:t>
      </w:r>
      <w:r w:rsidR="00BA735E">
        <w:rPr>
          <w:rFonts w:cs="Arial"/>
          <w:b/>
          <w:bCs/>
          <w:sz w:val="24"/>
        </w:rPr>
        <w:t>3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</w:t>
      </w:r>
      <w:r w:rsidR="007A78C7">
        <w:rPr>
          <w:rFonts w:ascii="Arial" w:eastAsia="宋体" w:hAnsi="Arial" w:cs="Arial"/>
          <w:b/>
          <w:bCs/>
          <w:sz w:val="24"/>
          <w:lang w:eastAsia="zh-CN"/>
        </w:rPr>
        <w:t xml:space="preserve">, </w:t>
      </w:r>
      <w:r w:rsidR="000451B1">
        <w:rPr>
          <w:rFonts w:ascii="Arial" w:eastAsia="宋体" w:hAnsi="Arial" w:cs="Arial"/>
          <w:b/>
          <w:bCs/>
          <w:sz w:val="24"/>
          <w:lang w:eastAsia="zh-CN"/>
        </w:rPr>
        <w:t>UNISOC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r w:rsidR="0060264F" w:rsidRPr="0060264F">
        <w:rPr>
          <w:rFonts w:ascii="Arial" w:hAnsi="Arial" w:cs="Arial"/>
          <w:b/>
          <w:bCs/>
          <w:sz w:val="24"/>
        </w:rPr>
        <w:t xml:space="preserve">Discussion on </w:t>
      </w:r>
      <w:r w:rsidR="00620F88" w:rsidRPr="00620F88">
        <w:rPr>
          <w:rFonts w:ascii="Arial" w:hAnsi="Arial" w:cs="Arial"/>
          <w:b/>
          <w:bCs/>
          <w:sz w:val="24"/>
        </w:rPr>
        <w:t>A-IoT</w:t>
      </w:r>
      <w:r w:rsidR="00620F88">
        <w:rPr>
          <w:rFonts w:ascii="Arial" w:hAnsi="Arial" w:cs="Arial"/>
          <w:b/>
          <w:bCs/>
          <w:sz w:val="24"/>
        </w:rPr>
        <w:t xml:space="preserve"> </w:t>
      </w:r>
      <w:r w:rsidR="00C44567">
        <w:rPr>
          <w:rFonts w:ascii="Arial" w:hAnsi="Arial" w:cs="Arial"/>
          <w:b/>
          <w:bCs/>
          <w:sz w:val="24"/>
        </w:rPr>
        <w:t>random access</w:t>
      </w:r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DD5156" w:rsidRDefault="00DD5156" w:rsidP="00DD5156">
      <w:pPr>
        <w:spacing w:before="120" w:after="12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>I</w:t>
      </w:r>
      <w:r>
        <w:rPr>
          <w:rFonts w:ascii="Arial" w:eastAsia="宋体" w:hAnsi="Arial" w:cs="Arial" w:hint="eastAsia"/>
          <w:color w:val="000000"/>
          <w:lang w:eastAsia="zh-CN"/>
        </w:rPr>
        <w:t>n</w:t>
      </w:r>
      <w:r>
        <w:rPr>
          <w:rFonts w:ascii="Arial" w:eastAsia="宋体" w:hAnsi="Arial" w:cs="Arial"/>
          <w:color w:val="000000"/>
          <w:lang w:eastAsia="zh-CN"/>
        </w:rPr>
        <w:t xml:space="preserve"> RAN#106, a new WI was </w:t>
      </w:r>
      <w:r w:rsidRPr="00FC03EE">
        <w:rPr>
          <w:rFonts w:ascii="Arial" w:eastAsia="宋体" w:hAnsi="Arial" w:cs="Arial"/>
          <w:color w:val="000000"/>
          <w:lang w:eastAsia="zh-CN"/>
        </w:rPr>
        <w:t>approved for</w:t>
      </w:r>
      <w:r>
        <w:rPr>
          <w:rFonts w:ascii="Arial" w:eastAsia="宋体" w:hAnsi="Arial" w:cs="Arial"/>
          <w:color w:val="000000"/>
          <w:lang w:eastAsia="zh-CN"/>
        </w:rPr>
        <w:t xml:space="preserve"> A-IoT in order to </w:t>
      </w:r>
      <w:r w:rsidRPr="001974E5">
        <w:rPr>
          <w:rFonts w:ascii="Arial" w:eastAsia="宋体" w:hAnsi="Arial" w:cs="Arial"/>
          <w:color w:val="000000"/>
          <w:lang w:eastAsia="zh-CN"/>
        </w:rPr>
        <w:t>standardize RAN aspects of A</w:t>
      </w:r>
      <w:r>
        <w:rPr>
          <w:rFonts w:ascii="Arial" w:eastAsia="宋体" w:hAnsi="Arial" w:cs="Arial"/>
          <w:color w:val="000000"/>
          <w:lang w:eastAsia="zh-CN"/>
        </w:rPr>
        <w:t>-</w:t>
      </w:r>
      <w:r w:rsidRPr="001974E5">
        <w:rPr>
          <w:rFonts w:ascii="Arial" w:eastAsia="宋体" w:hAnsi="Arial" w:cs="Arial"/>
          <w:color w:val="000000"/>
          <w:lang w:eastAsia="zh-CN"/>
        </w:rPr>
        <w:t>IoT</w:t>
      </w:r>
      <w:r>
        <w:rPr>
          <w:rFonts w:ascii="Arial" w:eastAsia="宋体" w:hAnsi="Arial" w:cs="Arial"/>
          <w:color w:val="000000"/>
          <w:lang w:eastAsia="zh-CN"/>
        </w:rPr>
        <w:t xml:space="preserve">. </w:t>
      </w:r>
      <w:r w:rsidRPr="00FC03EE">
        <w:rPr>
          <w:rFonts w:ascii="Arial" w:eastAsia="宋体" w:hAnsi="Arial" w:cs="Arial"/>
          <w:color w:val="000000"/>
          <w:lang w:eastAsia="zh-CN"/>
        </w:rPr>
        <w:t xml:space="preserve">To be specific, the WI will specify </w:t>
      </w:r>
      <w:r w:rsidRPr="001D4822">
        <w:rPr>
          <w:rFonts w:ascii="Arial" w:eastAsia="宋体" w:hAnsi="Arial" w:cs="Arial"/>
          <w:color w:val="000000"/>
          <w:lang w:eastAsia="zh-CN"/>
        </w:rPr>
        <w:t>the necessary functions and procedures for an Ambient IoT compact protocol stack and lightweight signalling procedure to enable DO-DTT and DT data transmission</w:t>
      </w:r>
      <w:r w:rsidRPr="00FC03EE">
        <w:rPr>
          <w:rFonts w:ascii="Arial" w:eastAsia="宋体" w:hAnsi="Arial" w:cs="Arial"/>
          <w:color w:val="000000"/>
          <w:lang w:eastAsia="zh-CN"/>
        </w:rPr>
        <w:t>. The objectives are illustrated below [1]: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D5156" w:rsidTr="00827246">
        <w:tc>
          <w:tcPr>
            <w:tcW w:w="9307" w:type="dxa"/>
          </w:tcPr>
          <w:p w:rsidR="00DD5156" w:rsidRPr="006E3999" w:rsidRDefault="00DD5156" w:rsidP="00827246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>
              <w:t xml:space="preserve"> </w:t>
            </w:r>
            <w:r>
              <w:rPr>
                <w:rFonts w:eastAsia="宋体"/>
                <w:b/>
                <w:bCs/>
                <w:lang w:eastAsia="en-GB"/>
              </w:rPr>
              <w:t>RAN2 scope:</w:t>
            </w:r>
          </w:p>
          <w:p w:rsidR="00DD5156" w:rsidRPr="001D4822" w:rsidRDefault="00DD5156" w:rsidP="00DD5156">
            <w:pPr>
              <w:numPr>
                <w:ilvl w:val="1"/>
                <w:numId w:val="8"/>
              </w:numPr>
              <w:ind w:left="357" w:hanging="357"/>
              <w:rPr>
                <w:rFonts w:eastAsia="等线"/>
                <w:lang w:eastAsia="en-GB"/>
              </w:rPr>
            </w:pPr>
            <w:r w:rsidRPr="001D4822">
              <w:rPr>
                <w:rFonts w:eastAsia="等线"/>
                <w:lang w:eastAsia="en-GB"/>
              </w:rPr>
              <w:t>Specify the necessary functions and procedures for an Ambient IoT compact protocol stack and lightweight signalling procedure to enable DO-DTT and DT data transmission</w:t>
            </w:r>
            <w:r w:rsidRPr="001D4822">
              <w:rPr>
                <w:lang w:eastAsia="ja-JP"/>
              </w:rPr>
              <w:t>:</w:t>
            </w:r>
          </w:p>
          <w:p w:rsidR="00DD5156" w:rsidRPr="001D4822" w:rsidRDefault="00DD5156" w:rsidP="00DD5156">
            <w:pPr>
              <w:numPr>
                <w:ilvl w:val="2"/>
                <w:numId w:val="7"/>
              </w:numPr>
              <w:ind w:left="738"/>
              <w:rPr>
                <w:rFonts w:eastAsia="等线"/>
                <w:lang w:val="en-US" w:eastAsia="en-GB"/>
              </w:rPr>
            </w:pPr>
            <w:r w:rsidRPr="001D4822">
              <w:rPr>
                <w:lang w:eastAsia="en-GB"/>
              </w:rPr>
              <w:t xml:space="preserve">A-IoT </w:t>
            </w:r>
            <w:r w:rsidRPr="001D4822">
              <w:rPr>
                <w:rFonts w:eastAsia="等线"/>
                <w:lang w:val="en-US" w:eastAsia="en-GB"/>
              </w:rPr>
              <w:t>Paging, including subsequent paging for the same service. Support the options that a paging message contains one identifier, and that a paging message contains no identifier. Temporary identifier is not supported, unless required by SA WGs.</w:t>
            </w:r>
          </w:p>
          <w:p w:rsidR="00DD5156" w:rsidRPr="001D4822" w:rsidRDefault="00DD5156" w:rsidP="00827246">
            <w:pPr>
              <w:ind w:left="738"/>
              <w:rPr>
                <w:rFonts w:eastAsia="等线"/>
                <w:lang w:val="en-US" w:eastAsia="en-GB"/>
              </w:rPr>
            </w:pPr>
            <w:r w:rsidRPr="001D4822">
              <w:rPr>
                <w:lang w:eastAsia="en-GB"/>
              </w:rPr>
              <w:t>Note: RAN2 aims to design a paging message format such that multiple identifiers can be contained in one paging message, for forward compatibility purposes.</w:t>
            </w:r>
          </w:p>
          <w:p w:rsidR="00DD5156" w:rsidRPr="001D4822" w:rsidRDefault="00DD5156" w:rsidP="00DD5156">
            <w:pPr>
              <w:numPr>
                <w:ilvl w:val="2"/>
                <w:numId w:val="7"/>
              </w:numPr>
              <w:ind w:left="738"/>
              <w:rPr>
                <w:rFonts w:eastAsia="等线"/>
                <w:lang w:val="en-US" w:eastAsia="en-GB"/>
              </w:rPr>
            </w:pPr>
            <w:r w:rsidRPr="001D4822">
              <w:rPr>
                <w:lang w:eastAsia="en-GB"/>
              </w:rPr>
              <w:t xml:space="preserve">A-IoT </w:t>
            </w:r>
            <w:r w:rsidRPr="001D4822">
              <w:rPr>
                <w:rFonts w:eastAsia="等线"/>
                <w:lang w:val="en-US" w:eastAsia="en-GB"/>
              </w:rPr>
              <w:t>Random access, including re-access for failure handling. Contention-based and contention-free cases are supported. For the contention-based random access, only Solution 1 (3-step only) is included (</w:t>
            </w:r>
            <w:r w:rsidRPr="001D4822">
              <w:rPr>
                <w:rFonts w:eastAsia="宋体"/>
                <w:lang w:val="en-US" w:eastAsia="ja-JP"/>
              </w:rPr>
              <w:t>unless RAN2 decides to use</w:t>
            </w:r>
            <w:r w:rsidRPr="001D4822">
              <w:rPr>
                <w:rFonts w:eastAsia="等线"/>
                <w:lang w:val="en-US" w:eastAsia="en-GB"/>
              </w:rPr>
              <w:t xml:space="preserve"> Solution 3 (unified solution) by RAN2#129).</w:t>
            </w:r>
          </w:p>
          <w:p w:rsidR="00DD5156" w:rsidRPr="001D4822" w:rsidRDefault="00DD5156" w:rsidP="00DD5156">
            <w:pPr>
              <w:numPr>
                <w:ilvl w:val="2"/>
                <w:numId w:val="7"/>
              </w:numPr>
              <w:ind w:left="738"/>
              <w:rPr>
                <w:rFonts w:eastAsia="等线"/>
                <w:lang w:val="en-US" w:eastAsia="en-GB"/>
              </w:rPr>
            </w:pPr>
            <w:r w:rsidRPr="001D4822">
              <w:rPr>
                <w:lang w:eastAsia="en-GB"/>
              </w:rPr>
              <w:t xml:space="preserve">A-IoT </w:t>
            </w:r>
            <w:r w:rsidRPr="001D4822">
              <w:rPr>
                <w:rFonts w:eastAsia="等线"/>
                <w:lang w:val="en-US" w:eastAsia="en-GB"/>
              </w:rPr>
              <w:t>data transmission, including data (re-)transmission for failure handling.</w:t>
            </w:r>
            <w:r w:rsidRPr="001D4822">
              <w:rPr>
                <w:rFonts w:eastAsia="等线"/>
                <w:lang w:eastAsia="en-GB"/>
              </w:rPr>
              <w:t xml:space="preserve"> Segmentation is supported at least in D2R.</w:t>
            </w:r>
          </w:p>
          <w:p w:rsidR="00DD5156" w:rsidRPr="001D4822" w:rsidRDefault="00DD5156" w:rsidP="00DD5156">
            <w:pPr>
              <w:numPr>
                <w:ilvl w:val="2"/>
                <w:numId w:val="7"/>
              </w:numPr>
              <w:ind w:left="738"/>
              <w:rPr>
                <w:rFonts w:eastAsia="等线"/>
                <w:lang w:val="en-US" w:eastAsia="en-GB"/>
              </w:rPr>
            </w:pPr>
            <w:r w:rsidRPr="001D4822">
              <w:rPr>
                <w:lang w:eastAsia="en-GB"/>
              </w:rPr>
              <w:t>Only MAC layer is included</w:t>
            </w:r>
          </w:p>
        </w:tc>
      </w:tr>
    </w:tbl>
    <w:p w:rsidR="00564ED3" w:rsidRDefault="003F7A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DD5156" w:rsidRPr="00DD5156">
        <w:rPr>
          <w:rFonts w:ascii="Arial" w:eastAsia="宋体" w:hAnsi="Arial" w:cs="Arial"/>
          <w:color w:val="000000"/>
          <w:lang w:eastAsia="zh-CN"/>
        </w:rPr>
        <w:t>provide our view on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 the </w:t>
      </w:r>
      <w:r w:rsidR="007869DD" w:rsidRPr="007869DD">
        <w:rPr>
          <w:rFonts w:ascii="Arial" w:eastAsia="宋体" w:hAnsi="Arial" w:cs="Arial"/>
          <w:color w:val="000000"/>
          <w:lang w:eastAsia="zh-CN"/>
        </w:rPr>
        <w:t>random access of Ambient I</w:t>
      </w:r>
      <w:r w:rsidR="00B67AE8">
        <w:rPr>
          <w:rFonts w:ascii="Arial" w:eastAsia="宋体" w:hAnsi="Arial" w:cs="Arial"/>
          <w:color w:val="000000"/>
          <w:lang w:eastAsia="zh-CN"/>
        </w:rPr>
        <w:t>o</w:t>
      </w:r>
      <w:r w:rsidR="007869DD" w:rsidRPr="007869DD">
        <w:rPr>
          <w:rFonts w:ascii="Arial" w:eastAsia="宋体" w:hAnsi="Arial" w:cs="Arial"/>
          <w:color w:val="000000"/>
          <w:lang w:eastAsia="zh-CN"/>
        </w:rPr>
        <w:t>T</w:t>
      </w:r>
      <w:r w:rsidR="007869DD">
        <w:rPr>
          <w:rFonts w:ascii="Arial" w:eastAsia="宋体" w:hAnsi="Arial" w:cs="Arial"/>
          <w:color w:val="000000"/>
          <w:lang w:eastAsia="zh-CN"/>
        </w:rPr>
        <w:t>.</w:t>
      </w:r>
    </w:p>
    <w:p w:rsidR="002B1931" w:rsidRPr="00A37A3F" w:rsidRDefault="00A37A3F" w:rsidP="001F371B">
      <w:pPr>
        <w:pStyle w:val="1"/>
        <w:rPr>
          <w:color w:val="000000"/>
          <w:lang w:eastAsia="zh-CN"/>
        </w:rPr>
      </w:pPr>
      <w:bookmarkStart w:id="1" w:name="OLE_LINK26"/>
      <w:bookmarkStart w:id="2" w:name="OLE_LINK27"/>
      <w:r w:rsidRPr="00A37A3F">
        <w:rPr>
          <w:color w:val="000000"/>
          <w:lang w:eastAsia="zh-CN"/>
        </w:rPr>
        <w:t>2 Discussion</w:t>
      </w:r>
    </w:p>
    <w:p w:rsidR="00FF04D0" w:rsidRDefault="00FF04D0" w:rsidP="00BC702E">
      <w:pPr>
        <w:spacing w:before="180"/>
        <w:jc w:val="both"/>
        <w:rPr>
          <w:rFonts w:ascii="Arial" w:eastAsia="宋体" w:hAnsi="Arial" w:cs="Arial"/>
          <w:b/>
          <w:color w:val="000000"/>
          <w:lang w:eastAsia="zh-CN"/>
        </w:rPr>
      </w:pPr>
      <w:r>
        <w:rPr>
          <w:rFonts w:ascii="Arial" w:eastAsia="宋体" w:hAnsi="Arial" w:cs="Arial"/>
          <w:b/>
          <w:color w:val="000000"/>
          <w:lang w:eastAsia="zh-CN"/>
        </w:rPr>
        <w:t>Background</w:t>
      </w:r>
    </w:p>
    <w:p w:rsidR="00A46BB4" w:rsidRPr="00A46BB4" w:rsidRDefault="00A46BB4" w:rsidP="00BC702E">
      <w:pPr>
        <w:spacing w:before="180"/>
        <w:jc w:val="both"/>
        <w:rPr>
          <w:rFonts w:ascii="Arial" w:eastAsia="宋体" w:hAnsi="Arial" w:cs="Arial"/>
          <w:b/>
          <w:color w:val="000000"/>
          <w:lang w:eastAsia="zh-CN"/>
        </w:rPr>
      </w:pPr>
      <w:r w:rsidRPr="00A46BB4">
        <w:rPr>
          <w:rFonts w:ascii="Arial" w:eastAsia="宋体" w:hAnsi="Arial" w:cs="Arial"/>
          <w:b/>
          <w:color w:val="000000"/>
          <w:lang w:eastAsia="zh-CN"/>
        </w:rPr>
        <w:t>3-step CBRA:</w:t>
      </w:r>
    </w:p>
    <w:p w:rsidR="004A57B4" w:rsidRDefault="00B679E4" w:rsidP="00BC702E">
      <w:pPr>
        <w:spacing w:before="180"/>
        <w:jc w:val="both"/>
        <w:rPr>
          <w:rFonts w:ascii="Arial" w:eastAsia="宋体" w:hAnsi="Arial" w:cs="Arial"/>
          <w:color w:val="000000"/>
          <w:lang w:eastAsia="zh-CN"/>
        </w:rPr>
      </w:pPr>
      <w:r w:rsidRPr="00B679E4">
        <w:rPr>
          <w:rFonts w:ascii="Arial" w:eastAsia="宋体" w:hAnsi="Arial" w:cs="Arial"/>
          <w:color w:val="000000"/>
          <w:lang w:eastAsia="zh-CN"/>
        </w:rPr>
        <w:t xml:space="preserve">For initial inventory to identify </w:t>
      </w:r>
      <w:r>
        <w:rPr>
          <w:rFonts w:ascii="Arial" w:eastAsia="宋体" w:hAnsi="Arial" w:cs="Arial"/>
          <w:color w:val="000000"/>
          <w:lang w:eastAsia="zh-CN"/>
        </w:rPr>
        <w:t>multiple A-IoT devices,</w:t>
      </w:r>
      <w:r w:rsidRPr="00B679E4">
        <w:rPr>
          <w:rFonts w:ascii="Arial" w:eastAsia="宋体" w:hAnsi="Arial" w:cs="Arial"/>
          <w:color w:val="000000"/>
          <w:lang w:eastAsia="zh-CN"/>
        </w:rPr>
        <w:t xml:space="preserve"> when a response is expected from multiple devices, an A-IoT contention-based access (CBRA) procedure initiated by the reader is used.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 w:rsidRPr="00B679E4">
        <w:rPr>
          <w:rFonts w:ascii="Arial" w:eastAsia="宋体" w:hAnsi="Arial" w:cs="Arial"/>
          <w:color w:val="000000"/>
          <w:lang w:eastAsia="zh-CN"/>
        </w:rPr>
        <w:t xml:space="preserve">For </w:t>
      </w:r>
      <w:r w:rsidR="00F9719A">
        <w:rPr>
          <w:rFonts w:ascii="Arial" w:eastAsia="宋体" w:hAnsi="Arial" w:cs="Arial"/>
          <w:color w:val="000000"/>
          <w:lang w:eastAsia="zh-CN"/>
        </w:rPr>
        <w:t xml:space="preserve">CBRA </w:t>
      </w:r>
      <w:r w:rsidRPr="00B679E4">
        <w:rPr>
          <w:rFonts w:ascii="Arial" w:eastAsia="宋体" w:hAnsi="Arial" w:cs="Arial"/>
          <w:color w:val="000000"/>
          <w:lang w:eastAsia="zh-CN"/>
        </w:rPr>
        <w:t>procedure, slotted-ALOHA based access is</w:t>
      </w:r>
      <w:r w:rsidR="00435B07">
        <w:rPr>
          <w:rFonts w:ascii="Arial" w:eastAsia="宋体" w:hAnsi="Arial" w:cs="Arial"/>
          <w:color w:val="000000"/>
          <w:lang w:eastAsia="zh-CN"/>
        </w:rPr>
        <w:t xml:space="preserve"> baseline</w:t>
      </w:r>
      <w:r w:rsidRPr="00B679E4">
        <w:rPr>
          <w:rFonts w:ascii="Arial" w:eastAsia="宋体" w:hAnsi="Arial" w:cs="Arial"/>
          <w:color w:val="000000"/>
          <w:lang w:eastAsia="zh-CN"/>
        </w:rPr>
        <w:t>.</w:t>
      </w:r>
      <w:r w:rsidR="0097034B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1957D1">
        <w:rPr>
          <w:rFonts w:ascii="Arial" w:eastAsia="宋体" w:hAnsi="Arial" w:cs="Arial"/>
          <w:color w:val="000000"/>
          <w:lang w:eastAsia="zh-CN"/>
        </w:rPr>
        <w:t>3</w:t>
      </w:r>
      <w:r w:rsidR="002215AF">
        <w:rPr>
          <w:rFonts w:ascii="Arial" w:eastAsia="宋体" w:hAnsi="Arial" w:cs="Arial"/>
          <w:color w:val="000000"/>
          <w:lang w:eastAsia="zh-CN"/>
        </w:rPr>
        <w:t>-</w:t>
      </w:r>
      <w:r w:rsidR="002215AF">
        <w:rPr>
          <w:rFonts w:ascii="Arial" w:eastAsia="宋体" w:hAnsi="Arial" w:cs="Arial" w:hint="eastAsia"/>
          <w:color w:val="000000"/>
          <w:lang w:eastAsia="zh-CN"/>
        </w:rPr>
        <w:t>step</w:t>
      </w:r>
      <w:r w:rsidR="002215AF">
        <w:rPr>
          <w:rFonts w:ascii="Arial" w:eastAsia="宋体" w:hAnsi="Arial" w:cs="Arial"/>
          <w:color w:val="000000"/>
          <w:lang w:eastAsia="zh-CN"/>
        </w:rPr>
        <w:t xml:space="preserve"> </w:t>
      </w:r>
      <w:r w:rsidR="000D2488">
        <w:rPr>
          <w:rFonts w:ascii="Arial" w:eastAsia="宋体" w:hAnsi="Arial" w:cs="Arial"/>
          <w:color w:val="000000"/>
          <w:lang w:eastAsia="zh-CN"/>
        </w:rPr>
        <w:t>CBRA random access for A-I</w:t>
      </w:r>
      <w:r w:rsidR="00B67AE8">
        <w:rPr>
          <w:rFonts w:ascii="Arial" w:eastAsia="宋体" w:hAnsi="Arial" w:cs="Arial"/>
          <w:color w:val="000000"/>
          <w:lang w:eastAsia="zh-CN"/>
        </w:rPr>
        <w:t>o</w:t>
      </w:r>
      <w:r w:rsidR="000D2488">
        <w:rPr>
          <w:rFonts w:ascii="Arial" w:eastAsia="宋体" w:hAnsi="Arial" w:cs="Arial"/>
          <w:color w:val="000000"/>
          <w:lang w:eastAsia="zh-CN"/>
        </w:rPr>
        <w:t>T</w:t>
      </w:r>
      <w:r w:rsidR="00DD11DA">
        <w:rPr>
          <w:rFonts w:ascii="Arial" w:eastAsia="宋体" w:hAnsi="Arial" w:cs="Arial"/>
          <w:color w:val="000000"/>
          <w:lang w:eastAsia="zh-CN"/>
        </w:rPr>
        <w:t xml:space="preserve"> is </w:t>
      </w:r>
      <w:r w:rsidR="006B200D">
        <w:rPr>
          <w:rFonts w:ascii="Arial" w:eastAsia="宋体" w:hAnsi="Arial" w:cs="Arial"/>
          <w:color w:val="000000"/>
          <w:lang w:eastAsia="zh-CN"/>
        </w:rPr>
        <w:t>shown in Figure 1.</w:t>
      </w:r>
    </w:p>
    <w:p w:rsidR="00F9719A" w:rsidRPr="00F9719A" w:rsidRDefault="00F9719A" w:rsidP="00F9719A">
      <w:pPr>
        <w:spacing w:before="180"/>
        <w:jc w:val="both"/>
        <w:rPr>
          <w:rFonts w:ascii="Arial" w:eastAsia="宋体" w:hAnsi="Arial" w:cs="Arial"/>
          <w:color w:val="000000"/>
          <w:lang w:eastAsia="zh-CN"/>
        </w:rPr>
      </w:pPr>
      <w:r w:rsidRPr="00F9719A">
        <w:rPr>
          <w:rFonts w:ascii="Arial" w:eastAsia="宋体" w:hAnsi="Arial" w:cs="Arial"/>
          <w:color w:val="000000"/>
          <w:lang w:eastAsia="zh-CN"/>
        </w:rPr>
        <w:t>Msg0: Access trigger. The reader sends signal to trigger A-IoT device to perform access. The trigger signal may be paging or other R2D message. The resource for device subsequent transmission may also include in the message.</w:t>
      </w:r>
    </w:p>
    <w:p w:rsidR="00F9719A" w:rsidRDefault="00F9719A" w:rsidP="00F9719A">
      <w:pPr>
        <w:spacing w:before="180"/>
        <w:jc w:val="both"/>
        <w:rPr>
          <w:rFonts w:ascii="Arial" w:eastAsia="宋体" w:hAnsi="Arial" w:cs="Arial"/>
          <w:color w:val="000000"/>
          <w:lang w:eastAsia="zh-CN"/>
        </w:rPr>
      </w:pPr>
      <w:r w:rsidRPr="00F9719A">
        <w:rPr>
          <w:rFonts w:ascii="Arial" w:eastAsia="宋体" w:hAnsi="Arial" w:cs="Arial"/>
          <w:color w:val="000000"/>
          <w:lang w:eastAsia="zh-CN"/>
        </w:rPr>
        <w:t>Msg1: The device sends a random ID to the reader. When the A-IoT device identifies the start of its own access occasion, it sends one 16-bit random ID generated by the A-IoT device to the reader.</w:t>
      </w:r>
    </w:p>
    <w:p w:rsidR="00F9719A" w:rsidRDefault="00F9719A" w:rsidP="00F9719A">
      <w:pPr>
        <w:spacing w:before="180"/>
        <w:jc w:val="both"/>
        <w:rPr>
          <w:rFonts w:ascii="Arial" w:eastAsia="宋体" w:hAnsi="Arial" w:cs="Arial"/>
          <w:color w:val="000000"/>
          <w:lang w:eastAsia="zh-CN"/>
        </w:rPr>
      </w:pPr>
    </w:p>
    <w:bookmarkStart w:id="3" w:name="OLE_LINK16"/>
    <w:p w:rsidR="00AB0DA6" w:rsidRDefault="00F9719A" w:rsidP="00BD1DA2">
      <w:pPr>
        <w:jc w:val="center"/>
      </w:pPr>
      <w:r>
        <w:object w:dxaOrig="6301" w:dyaOrig="3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pt;height:171.8pt" o:ole="">
            <v:imagedata r:id="rId8" o:title=""/>
          </v:shape>
          <o:OLEObject Type="Embed" ProgID="Visio.Drawing.15" ShapeID="_x0000_i1025" DrawAspect="Content" ObjectID="_1800427491" r:id="rId9"/>
        </w:object>
      </w:r>
      <w:bookmarkEnd w:id="3"/>
    </w:p>
    <w:p w:rsidR="00BD1DA2" w:rsidRPr="00BD1DA2" w:rsidRDefault="00BD1DA2" w:rsidP="00BD1DA2">
      <w:pPr>
        <w:jc w:val="center"/>
        <w:rPr>
          <w:rFonts w:ascii="Arial" w:eastAsia="宋体" w:hAnsi="Arial" w:cs="Arial"/>
          <w:color w:val="000000"/>
          <w:lang w:eastAsia="zh-CN"/>
        </w:rPr>
      </w:pPr>
      <w:r w:rsidRPr="00BD1DA2">
        <w:rPr>
          <w:rFonts w:ascii="Arial" w:eastAsia="宋体" w:hAnsi="Arial" w:cs="Arial"/>
          <w:color w:val="000000"/>
          <w:lang w:eastAsia="zh-CN"/>
        </w:rPr>
        <w:t>F</w:t>
      </w:r>
      <w:r w:rsidRPr="00BD1DA2">
        <w:rPr>
          <w:rFonts w:ascii="Arial" w:eastAsia="宋体" w:hAnsi="Arial" w:cs="Arial" w:hint="eastAsia"/>
          <w:color w:val="000000"/>
          <w:lang w:eastAsia="zh-CN"/>
        </w:rPr>
        <w:t>igure</w:t>
      </w:r>
      <w:r w:rsidRPr="00BD1DA2">
        <w:rPr>
          <w:rFonts w:ascii="Arial" w:eastAsia="宋体" w:hAnsi="Arial" w:cs="Arial"/>
          <w:color w:val="000000"/>
          <w:lang w:eastAsia="zh-CN"/>
        </w:rPr>
        <w:t xml:space="preserve"> 1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bookmarkStart w:id="4" w:name="OLE_LINK1"/>
      <w:r w:rsidR="001957D1">
        <w:rPr>
          <w:rFonts w:ascii="Arial" w:eastAsia="宋体" w:hAnsi="Arial" w:cs="Arial"/>
          <w:color w:val="000000"/>
          <w:lang w:eastAsia="zh-CN"/>
        </w:rPr>
        <w:t>3</w:t>
      </w:r>
      <w:r w:rsidR="00C41E92">
        <w:rPr>
          <w:rFonts w:ascii="Arial" w:eastAsia="宋体" w:hAnsi="Arial" w:cs="Arial"/>
          <w:color w:val="000000"/>
          <w:lang w:eastAsia="zh-CN"/>
        </w:rPr>
        <w:t xml:space="preserve">-step </w:t>
      </w:r>
      <w:r>
        <w:rPr>
          <w:rFonts w:ascii="Arial" w:eastAsia="宋体" w:hAnsi="Arial" w:cs="Arial"/>
          <w:color w:val="000000"/>
          <w:lang w:eastAsia="zh-CN"/>
        </w:rPr>
        <w:t>CBRA</w:t>
      </w:r>
      <w:r w:rsidR="000D2488">
        <w:rPr>
          <w:rFonts w:ascii="Arial" w:eastAsia="宋体" w:hAnsi="Arial" w:cs="Arial"/>
          <w:color w:val="000000"/>
          <w:lang w:eastAsia="zh-CN"/>
        </w:rPr>
        <w:t xml:space="preserve"> </w:t>
      </w:r>
      <w:r>
        <w:rPr>
          <w:rFonts w:ascii="Arial" w:eastAsia="宋体" w:hAnsi="Arial" w:cs="Arial"/>
          <w:color w:val="000000"/>
          <w:lang w:eastAsia="zh-CN"/>
        </w:rPr>
        <w:t>for A-I</w:t>
      </w:r>
      <w:r w:rsidR="00B67AE8">
        <w:rPr>
          <w:rFonts w:ascii="Arial" w:eastAsia="宋体" w:hAnsi="Arial" w:cs="Arial"/>
          <w:color w:val="000000"/>
          <w:lang w:eastAsia="zh-CN"/>
        </w:rPr>
        <w:t>o</w:t>
      </w:r>
      <w:r>
        <w:rPr>
          <w:rFonts w:ascii="Arial" w:eastAsia="宋体" w:hAnsi="Arial" w:cs="Arial"/>
          <w:color w:val="000000"/>
          <w:lang w:eastAsia="zh-CN"/>
        </w:rPr>
        <w:t>T</w:t>
      </w:r>
      <w:bookmarkEnd w:id="4"/>
    </w:p>
    <w:p w:rsidR="00056211" w:rsidRPr="00056211" w:rsidRDefault="00056211" w:rsidP="00056211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bookmarkStart w:id="5" w:name="OLE_LINK51"/>
      <w:bookmarkStart w:id="6" w:name="OLE_LINK52"/>
      <w:r w:rsidRPr="00056211">
        <w:rPr>
          <w:rFonts w:ascii="Arial" w:eastAsia="宋体" w:hAnsi="Arial" w:cs="Arial"/>
          <w:lang w:eastAsia="zh-CN"/>
        </w:rPr>
        <w:t xml:space="preserve">Msg2: </w:t>
      </w:r>
      <w:r w:rsidR="007C11BF" w:rsidRPr="007C11BF">
        <w:rPr>
          <w:rFonts w:ascii="Arial" w:eastAsia="宋体" w:hAnsi="Arial" w:cs="Arial"/>
          <w:lang w:eastAsia="zh-CN"/>
        </w:rPr>
        <w:t xml:space="preserve">The reader responds with the </w:t>
      </w:r>
      <w:r w:rsidR="007C11BF">
        <w:rPr>
          <w:rFonts w:ascii="Arial" w:eastAsia="宋体" w:hAnsi="Arial" w:cs="Arial"/>
          <w:lang w:eastAsia="zh-CN"/>
        </w:rPr>
        <w:t>successfully received random ID</w:t>
      </w:r>
      <w:r w:rsidRPr="00056211">
        <w:rPr>
          <w:rFonts w:ascii="Arial" w:eastAsia="宋体" w:hAnsi="Arial" w:cs="Arial"/>
          <w:lang w:eastAsia="zh-CN"/>
        </w:rPr>
        <w:t xml:space="preserve">. If reader successful reception the RN16, it sends an ACK which at least carries the same RN16 from the A-IoT device. </w:t>
      </w:r>
    </w:p>
    <w:p w:rsidR="007C11BF" w:rsidRDefault="00056211" w:rsidP="00056211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 w:rsidRPr="00056211">
        <w:rPr>
          <w:rFonts w:ascii="Arial" w:eastAsia="宋体" w:hAnsi="Arial" w:cs="Arial"/>
          <w:lang w:eastAsia="zh-CN"/>
        </w:rPr>
        <w:t xml:space="preserve">Msg3: Device sends Device ID and any other upper layer data (depending on upper layer request). If the A-IoT device receives the same RN16 that it sent in Msg1, </w:t>
      </w:r>
      <w:r w:rsidR="007C11BF" w:rsidRPr="007C11BF">
        <w:rPr>
          <w:rFonts w:ascii="Arial" w:eastAsia="宋体" w:hAnsi="Arial" w:cs="Arial"/>
          <w:lang w:eastAsia="zh-CN"/>
        </w:rPr>
        <w:t>it may perform the upper layer data transmission with the reader, which can be the device ID and/or any other upper layer data</w:t>
      </w:r>
      <w:r w:rsidR="007C11BF">
        <w:rPr>
          <w:rFonts w:ascii="Arial" w:eastAsia="宋体" w:hAnsi="Arial" w:cs="Arial" w:hint="eastAsia"/>
          <w:lang w:eastAsia="zh-CN"/>
        </w:rPr>
        <w:t>.</w:t>
      </w:r>
    </w:p>
    <w:p w:rsidR="00056211" w:rsidRPr="00056211" w:rsidRDefault="005576BD" w:rsidP="00056211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A</w:t>
      </w:r>
      <w:r>
        <w:rPr>
          <w:rFonts w:ascii="Arial" w:eastAsia="宋体" w:hAnsi="Arial" w:cs="Arial" w:hint="eastAsia"/>
          <w:lang w:eastAsia="zh-CN"/>
        </w:rPr>
        <w:t>fter</w:t>
      </w:r>
      <w:r>
        <w:rPr>
          <w:rFonts w:ascii="Arial" w:eastAsia="宋体" w:hAnsi="Arial" w:cs="Arial"/>
          <w:lang w:eastAsia="zh-CN"/>
        </w:rPr>
        <w:t xml:space="preserve"> M</w:t>
      </w:r>
      <w:r>
        <w:rPr>
          <w:rFonts w:ascii="Arial" w:eastAsia="宋体" w:hAnsi="Arial" w:cs="Arial" w:hint="eastAsia"/>
          <w:lang w:eastAsia="zh-CN"/>
        </w:rPr>
        <w:t>sg</w:t>
      </w:r>
      <w:r>
        <w:rPr>
          <w:rFonts w:ascii="Arial" w:eastAsia="宋体" w:hAnsi="Arial" w:cs="Arial"/>
          <w:lang w:eastAsia="zh-CN"/>
        </w:rPr>
        <w:t xml:space="preserve">3 transmission, reader may </w:t>
      </w:r>
      <w:r w:rsidRPr="005576BD">
        <w:rPr>
          <w:rFonts w:ascii="Arial" w:eastAsia="宋体" w:hAnsi="Arial" w:cs="Arial"/>
          <w:lang w:eastAsia="zh-CN"/>
        </w:rPr>
        <w:t>optional</w:t>
      </w:r>
      <w:r>
        <w:rPr>
          <w:rFonts w:ascii="Arial" w:eastAsia="宋体" w:hAnsi="Arial" w:cs="Arial"/>
          <w:lang w:eastAsia="zh-CN"/>
        </w:rPr>
        <w:t xml:space="preserve"> send</w:t>
      </w:r>
      <w:r w:rsidRPr="005576BD">
        <w:rPr>
          <w:rFonts w:ascii="Arial" w:eastAsia="宋体" w:hAnsi="Arial" w:cs="Arial"/>
          <w:lang w:eastAsia="zh-CN"/>
        </w:rPr>
        <w:t xml:space="preserve"> explicit R2D failure/success feedback indication for at least MSG3 for re-access purpose.</w:t>
      </w:r>
    </w:p>
    <w:bookmarkEnd w:id="5"/>
    <w:bookmarkEnd w:id="6"/>
    <w:p w:rsidR="00A46BB4" w:rsidRPr="00A46BB4" w:rsidRDefault="00A46BB4" w:rsidP="00F7006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A46BB4">
        <w:rPr>
          <w:rFonts w:ascii="Arial" w:eastAsia="宋体" w:hAnsi="Arial" w:cs="Arial" w:hint="eastAsia"/>
          <w:b/>
          <w:lang w:val="en-US" w:eastAsia="zh-CN"/>
        </w:rPr>
        <w:t>2</w:t>
      </w:r>
      <w:r w:rsidRPr="00A46BB4">
        <w:rPr>
          <w:rFonts w:ascii="Arial" w:eastAsia="宋体" w:hAnsi="Arial" w:cs="Arial"/>
          <w:b/>
          <w:lang w:val="en-US" w:eastAsia="zh-CN"/>
        </w:rPr>
        <w:t>-step CBRA:</w:t>
      </w:r>
    </w:p>
    <w:p w:rsidR="005E78D7" w:rsidRDefault="0097369E" w:rsidP="00F70065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97369E">
        <w:rPr>
          <w:rFonts w:ascii="Arial" w:eastAsia="宋体" w:hAnsi="Arial" w:cs="Arial"/>
          <w:lang w:val="en-US" w:eastAsia="zh-CN"/>
        </w:rPr>
        <w:t xml:space="preserve">For some cases (e.g. Low collision probability of access), </w:t>
      </w:r>
      <w:r>
        <w:rPr>
          <w:rFonts w:ascii="Arial" w:eastAsia="宋体" w:hAnsi="Arial" w:cs="Arial"/>
          <w:lang w:val="en-US" w:eastAsia="zh-CN"/>
        </w:rPr>
        <w:t>such as</w:t>
      </w:r>
      <w:r w:rsidRPr="0097369E">
        <w:rPr>
          <w:rFonts w:ascii="Arial" w:eastAsia="宋体" w:hAnsi="Arial" w:cs="Arial"/>
          <w:lang w:val="en-US" w:eastAsia="zh-CN"/>
        </w:rPr>
        <w:t xml:space="preserve"> a small number of devices are </w:t>
      </w:r>
      <w:r w:rsidR="004A1364">
        <w:rPr>
          <w:rFonts w:ascii="Arial" w:eastAsia="宋体" w:hAnsi="Arial" w:cs="Arial" w:hint="eastAsia"/>
          <w:lang w:val="en-US" w:eastAsia="zh-CN"/>
        </w:rPr>
        <w:t>trigger</w:t>
      </w:r>
      <w:r w:rsidRPr="0097369E">
        <w:rPr>
          <w:rFonts w:ascii="Arial" w:eastAsia="宋体" w:hAnsi="Arial" w:cs="Arial"/>
          <w:lang w:val="en-US" w:eastAsia="zh-CN"/>
        </w:rPr>
        <w:t xml:space="preserve">ed, </w:t>
      </w:r>
      <w:r>
        <w:rPr>
          <w:rFonts w:ascii="Arial" w:eastAsia="宋体" w:hAnsi="Arial" w:cs="Arial"/>
          <w:lang w:val="en-US" w:eastAsia="zh-CN"/>
        </w:rPr>
        <w:t xml:space="preserve">Msg1 and Msg2 </w:t>
      </w:r>
      <w:r w:rsidR="001957D1">
        <w:rPr>
          <w:rFonts w:ascii="Arial" w:eastAsia="宋体" w:hAnsi="Arial" w:cs="Arial"/>
          <w:lang w:val="en-US" w:eastAsia="zh-CN"/>
        </w:rPr>
        <w:t>in 3</w:t>
      </w:r>
      <w:r w:rsidR="005E2C0E">
        <w:rPr>
          <w:rFonts w:ascii="Arial" w:eastAsia="宋体" w:hAnsi="Arial" w:cs="Arial"/>
          <w:lang w:val="en-US" w:eastAsia="zh-CN"/>
        </w:rPr>
        <w:t xml:space="preserve">-step CBRA </w:t>
      </w:r>
      <w:r>
        <w:rPr>
          <w:rFonts w:ascii="Arial" w:eastAsia="宋体" w:hAnsi="Arial" w:cs="Arial"/>
          <w:lang w:val="en-US" w:eastAsia="zh-CN"/>
        </w:rPr>
        <w:t xml:space="preserve">may not </w:t>
      </w:r>
      <w:r w:rsidR="000608CE">
        <w:rPr>
          <w:rFonts w:ascii="Arial" w:eastAsia="宋体" w:hAnsi="Arial" w:cs="Arial"/>
          <w:lang w:val="en-US" w:eastAsia="zh-CN"/>
        </w:rPr>
        <w:t xml:space="preserve">be </w:t>
      </w:r>
      <w:r>
        <w:rPr>
          <w:rFonts w:ascii="Arial" w:eastAsia="宋体" w:hAnsi="Arial" w:cs="Arial"/>
          <w:lang w:val="en-US" w:eastAsia="zh-CN"/>
        </w:rPr>
        <w:t>needed</w:t>
      </w:r>
      <w:r w:rsidRPr="0097369E">
        <w:rPr>
          <w:rFonts w:ascii="Arial" w:eastAsia="宋体" w:hAnsi="Arial" w:cs="Arial"/>
          <w:lang w:val="en-US" w:eastAsia="zh-CN"/>
        </w:rPr>
        <w:t xml:space="preserve">. </w:t>
      </w:r>
    </w:p>
    <w:bookmarkStart w:id="7" w:name="OLE_LINK20"/>
    <w:p w:rsidR="00383B40" w:rsidRDefault="00F9719A" w:rsidP="00383B40">
      <w:pPr>
        <w:jc w:val="center"/>
        <w:rPr>
          <w:rFonts w:ascii="Arial" w:eastAsia="宋体" w:hAnsi="Arial" w:cs="Arial"/>
          <w:lang w:val="en-US" w:eastAsia="zh-CN"/>
        </w:rPr>
      </w:pPr>
      <w:r>
        <w:object w:dxaOrig="6192" w:dyaOrig="2736">
          <v:shape id="_x0000_i1026" type="#_x0000_t75" style="width:267.45pt;height:118.1pt" o:ole="">
            <v:imagedata r:id="rId10" o:title=""/>
          </v:shape>
          <o:OLEObject Type="Embed" ProgID="Visio.Drawing.15" ShapeID="_x0000_i1026" DrawAspect="Content" ObjectID="_1800427492" r:id="rId11"/>
        </w:object>
      </w:r>
      <w:bookmarkEnd w:id="7"/>
    </w:p>
    <w:p w:rsidR="00A52DE6" w:rsidRDefault="00F40447" w:rsidP="00383B40">
      <w:pPr>
        <w:spacing w:line="240" w:lineRule="exact"/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</w:t>
      </w:r>
      <w:r>
        <w:rPr>
          <w:rFonts w:ascii="Arial" w:eastAsia="宋体" w:hAnsi="Arial" w:cs="Arial" w:hint="eastAsia"/>
          <w:lang w:val="en-US" w:eastAsia="zh-CN"/>
        </w:rPr>
        <w:t>igure</w:t>
      </w:r>
      <w:r>
        <w:rPr>
          <w:rFonts w:ascii="Arial" w:eastAsia="宋体" w:hAnsi="Arial" w:cs="Arial"/>
          <w:lang w:val="en-US" w:eastAsia="zh-CN"/>
        </w:rPr>
        <w:t xml:space="preserve"> 2 2</w:t>
      </w:r>
      <w:r w:rsidRPr="00F40447">
        <w:rPr>
          <w:rFonts w:ascii="Arial" w:eastAsia="宋体" w:hAnsi="Arial" w:cs="Arial"/>
          <w:lang w:val="en-US" w:eastAsia="zh-CN"/>
        </w:rPr>
        <w:t>-</w:t>
      </w:r>
      <w:r w:rsidR="00B67AE8">
        <w:rPr>
          <w:rFonts w:ascii="Arial" w:eastAsia="宋体" w:hAnsi="Arial" w:cs="Arial"/>
          <w:lang w:val="en-US" w:eastAsia="zh-CN"/>
        </w:rPr>
        <w:t>step CBRA for A-Io</w:t>
      </w:r>
      <w:r w:rsidRPr="00F40447">
        <w:rPr>
          <w:rFonts w:ascii="Arial" w:eastAsia="宋体" w:hAnsi="Arial" w:cs="Arial"/>
          <w:lang w:val="en-US" w:eastAsia="zh-CN"/>
        </w:rPr>
        <w:t>T</w:t>
      </w:r>
    </w:p>
    <w:p w:rsidR="00084219" w:rsidRDefault="0095744E" w:rsidP="00084219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95744E">
        <w:rPr>
          <w:rFonts w:ascii="Arial" w:eastAsia="宋体" w:hAnsi="Arial" w:cs="Arial"/>
          <w:lang w:val="en-US" w:eastAsia="zh-CN"/>
        </w:rPr>
        <w:t>Msg0: Access trigger. The reader sends signal to trigger A-IoT device to perform access. The trigger signal may be paging or other R2D message. The resource for device subsequent transmission may also include in the message.</w:t>
      </w:r>
    </w:p>
    <w:p w:rsidR="007C11BF" w:rsidRDefault="0095744E" w:rsidP="0095744E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proofErr w:type="spellStart"/>
      <w:r w:rsidRPr="0095744E">
        <w:rPr>
          <w:rFonts w:ascii="Arial" w:eastAsia="宋体" w:hAnsi="Arial" w:cs="Arial"/>
          <w:lang w:val="en-US" w:eastAsia="zh-CN"/>
        </w:rPr>
        <w:t>Msg</w:t>
      </w:r>
      <w:proofErr w:type="spellEnd"/>
      <w:r w:rsidRPr="0095744E">
        <w:rPr>
          <w:rFonts w:ascii="Arial" w:eastAsia="宋体" w:hAnsi="Arial" w:cs="Arial"/>
          <w:lang w:val="en-US" w:eastAsia="zh-CN"/>
        </w:rPr>
        <w:t xml:space="preserve"> 1: </w:t>
      </w:r>
      <w:r w:rsidR="007C11BF" w:rsidRPr="007C11BF">
        <w:rPr>
          <w:rFonts w:ascii="Arial" w:eastAsia="宋体" w:hAnsi="Arial" w:cs="Arial"/>
          <w:lang w:val="en-US" w:eastAsia="zh-CN"/>
        </w:rPr>
        <w:t>When the A-IoT device identifies the start of its own access occasion, it sends the A-IoT Msg1 including the upper layer data, which can be the device ID and/or any other upper layer data, in addition to one 16-bit random ID generated by the A-IoT device to the reader.</w:t>
      </w:r>
    </w:p>
    <w:p w:rsidR="0095744E" w:rsidRDefault="0095744E" w:rsidP="0095744E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proofErr w:type="spellStart"/>
      <w:r w:rsidRPr="0095744E">
        <w:rPr>
          <w:rFonts w:ascii="Arial" w:eastAsia="宋体" w:hAnsi="Arial" w:cs="Arial"/>
          <w:lang w:val="en-US" w:eastAsia="zh-CN"/>
        </w:rPr>
        <w:t>Msg</w:t>
      </w:r>
      <w:proofErr w:type="spellEnd"/>
      <w:r w:rsidRPr="0095744E">
        <w:rPr>
          <w:rFonts w:ascii="Arial" w:eastAsia="宋体" w:hAnsi="Arial" w:cs="Arial"/>
          <w:lang w:val="en-US" w:eastAsia="zh-CN"/>
        </w:rPr>
        <w:t xml:space="preserve"> 2: </w:t>
      </w:r>
      <w:r w:rsidR="007C11BF" w:rsidRPr="007C11BF">
        <w:rPr>
          <w:rFonts w:ascii="Arial" w:eastAsia="宋体" w:hAnsi="Arial" w:cs="Arial"/>
          <w:lang w:val="en-US" w:eastAsia="zh-CN"/>
        </w:rPr>
        <w:t>The reader may respond with the successfully received random ID</w:t>
      </w:r>
      <w:r w:rsidRPr="0095744E">
        <w:rPr>
          <w:rFonts w:ascii="Arial" w:eastAsia="宋体" w:hAnsi="Arial" w:cs="Arial"/>
          <w:lang w:val="en-US" w:eastAsia="zh-CN"/>
        </w:rPr>
        <w:t>.</w:t>
      </w:r>
    </w:p>
    <w:p w:rsidR="007C11BF" w:rsidRPr="0095744E" w:rsidRDefault="007C11BF" w:rsidP="0095744E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7C11BF">
        <w:rPr>
          <w:rFonts w:ascii="Arial" w:eastAsia="宋体" w:hAnsi="Arial" w:cs="Arial"/>
          <w:lang w:val="en-US" w:eastAsia="zh-CN"/>
        </w:rPr>
        <w:t>If the A-IoT device receives the A-IoT Msg2 including a random ID, which is the same as the previously transmitted one in A-IoT Msg1, it considers the contention resolution as successful. If the A-IoT Msg2 is not received by the device, the re-access is not autonomously performed i.e., the re-access is always controlled by the reader.</w:t>
      </w:r>
    </w:p>
    <w:p w:rsidR="002B1931" w:rsidRPr="008615E5" w:rsidRDefault="002B1931" w:rsidP="008615E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8615E5">
        <w:rPr>
          <w:rFonts w:ascii="Arial" w:eastAsia="宋体" w:hAnsi="Arial" w:cs="Arial"/>
          <w:b/>
          <w:lang w:val="en-US" w:eastAsia="zh-CN"/>
        </w:rPr>
        <w:lastRenderedPageBreak/>
        <w:t>CFRA:</w:t>
      </w:r>
    </w:p>
    <w:p w:rsidR="00F12B5D" w:rsidRPr="00F12B5D" w:rsidRDefault="00F12B5D" w:rsidP="005B08F5">
      <w:pPr>
        <w:jc w:val="both"/>
        <w:rPr>
          <w:rFonts w:ascii="Arial" w:eastAsia="宋体" w:hAnsi="Arial" w:cs="Arial"/>
          <w:lang w:eastAsia="zh-CN"/>
        </w:rPr>
      </w:pPr>
      <w:r w:rsidRPr="00F12B5D">
        <w:rPr>
          <w:rFonts w:ascii="Arial" w:eastAsia="宋体" w:hAnsi="Arial" w:cs="Arial"/>
          <w:lang w:eastAsia="zh-CN"/>
        </w:rPr>
        <w:t>For dedicated inventory or command for a identified A-IoT device, the specific A-IoT device ID will included in trigger signal in Msg0. Only the device ID of A-IoT device match can initiate access, so it can be a contention-free random access (CFRA). CFRA based access procedure is shown in Figure 3.</w:t>
      </w:r>
    </w:p>
    <w:bookmarkStart w:id="8" w:name="OLE_LINK32"/>
    <w:bookmarkStart w:id="9" w:name="OLE_LINK33"/>
    <w:p w:rsidR="00F12B5D" w:rsidRDefault="00F9719A" w:rsidP="00F12B5D">
      <w:pPr>
        <w:jc w:val="center"/>
        <w:rPr>
          <w:rFonts w:ascii="Arial" w:eastAsia="宋体" w:hAnsi="Arial" w:cs="Arial"/>
          <w:b/>
          <w:lang w:eastAsia="zh-CN"/>
        </w:rPr>
      </w:pPr>
      <w:r w:rsidRPr="00F12B5D">
        <w:rPr>
          <w:rFonts w:ascii="Arial" w:eastAsia="宋体" w:hAnsi="Arial" w:cs="Arial"/>
          <w:b/>
          <w:lang w:eastAsia="zh-CN"/>
        </w:rPr>
        <w:object w:dxaOrig="6157" w:dyaOrig="2736">
          <v:shape id="_x0000_i1027" type="#_x0000_t75" style="width:270pt;height:120pt" o:ole="">
            <v:imagedata r:id="rId12" o:title=""/>
          </v:shape>
          <o:OLEObject Type="Embed" ProgID="Visio.Drawing.15" ShapeID="_x0000_i1027" DrawAspect="Content" ObjectID="_1800427493" r:id="rId13"/>
        </w:object>
      </w:r>
      <w:bookmarkEnd w:id="8"/>
      <w:bookmarkEnd w:id="9"/>
    </w:p>
    <w:p w:rsidR="00F12B5D" w:rsidRPr="008615E5" w:rsidRDefault="00F12B5D" w:rsidP="00F12B5D">
      <w:pPr>
        <w:jc w:val="center"/>
        <w:rPr>
          <w:rFonts w:ascii="Arial" w:eastAsia="宋体" w:hAnsi="Arial" w:cs="Arial"/>
          <w:lang w:eastAsia="zh-CN"/>
        </w:rPr>
      </w:pPr>
      <w:r w:rsidRPr="008615E5">
        <w:rPr>
          <w:rFonts w:ascii="Arial" w:eastAsia="宋体" w:hAnsi="Arial" w:cs="Arial"/>
          <w:lang w:eastAsia="zh-CN"/>
        </w:rPr>
        <w:t>Figure 3 CFRA for A-IoT</w:t>
      </w:r>
    </w:p>
    <w:p w:rsidR="00F12B5D" w:rsidRPr="00F12B5D" w:rsidRDefault="00F12B5D" w:rsidP="00F12B5D">
      <w:pPr>
        <w:jc w:val="both"/>
        <w:rPr>
          <w:rFonts w:ascii="Arial" w:eastAsia="宋体" w:hAnsi="Arial" w:cs="Arial"/>
          <w:lang w:eastAsia="zh-CN"/>
        </w:rPr>
      </w:pPr>
      <w:r w:rsidRPr="00F12B5D">
        <w:rPr>
          <w:rFonts w:ascii="Arial" w:eastAsia="宋体" w:hAnsi="Arial" w:cs="Arial"/>
          <w:lang w:eastAsia="zh-CN"/>
        </w:rPr>
        <w:t xml:space="preserve">Msg 0: Access trigger. The reader sends trigger signal to trigger A-IoT device to perform access. The trigger signal may be paging or command message which the device ID and resource for RACH are include in. </w:t>
      </w:r>
    </w:p>
    <w:p w:rsidR="00F12B5D" w:rsidRDefault="00F12B5D" w:rsidP="00F12B5D">
      <w:pPr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Ms</w:t>
      </w:r>
      <w:r w:rsidRPr="00F12B5D">
        <w:rPr>
          <w:rFonts w:ascii="Arial" w:eastAsia="宋体" w:hAnsi="Arial" w:cs="Arial"/>
          <w:lang w:eastAsia="zh-CN"/>
        </w:rPr>
        <w:t xml:space="preserve">g 1: A-IoT device sends device ID and any other upper layer data to reader. </w:t>
      </w:r>
    </w:p>
    <w:p w:rsidR="00241DA7" w:rsidRDefault="00F12B5D" w:rsidP="00033537">
      <w:pPr>
        <w:jc w:val="both"/>
        <w:outlineLvl w:val="1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>2.</w:t>
      </w:r>
      <w:r w:rsidR="00A37A3F">
        <w:rPr>
          <w:rFonts w:ascii="Arial" w:eastAsia="宋体" w:hAnsi="Arial" w:cs="Arial"/>
          <w:bCs/>
          <w:iCs/>
          <w:sz w:val="32"/>
          <w:szCs w:val="32"/>
          <w:lang w:eastAsia="zh-CN"/>
        </w:rPr>
        <w:t>1</w:t>
      </w:r>
      <w:r w:rsidR="001E0C0C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344EEF">
        <w:rPr>
          <w:rFonts w:ascii="Arial" w:eastAsia="宋体" w:hAnsi="Arial" w:cs="Arial"/>
          <w:bCs/>
          <w:iCs/>
          <w:sz w:val="32"/>
          <w:szCs w:val="32"/>
          <w:lang w:eastAsia="zh-CN"/>
        </w:rPr>
        <w:t>R</w:t>
      </w:r>
      <w:r w:rsidR="00344EEF" w:rsidRPr="00344EEF">
        <w:rPr>
          <w:rFonts w:ascii="Arial" w:eastAsia="宋体" w:hAnsi="Arial" w:cs="Arial"/>
          <w:bCs/>
          <w:iCs/>
          <w:sz w:val="32"/>
          <w:szCs w:val="32"/>
          <w:lang w:eastAsia="zh-CN"/>
        </w:rPr>
        <w:t>e-access for failure handling</w:t>
      </w:r>
    </w:p>
    <w:p w:rsidR="001424E9" w:rsidRDefault="009F6982" w:rsidP="00B61B00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9F6982">
        <w:rPr>
          <w:rFonts w:ascii="Arial" w:eastAsia="宋体" w:hAnsi="Arial" w:cs="Arial"/>
          <w:lang w:val="en-US" w:eastAsia="zh-CN"/>
        </w:rPr>
        <w:t>It is supported for the A-IoT device to re-access in another opportunity controlled/provided by the reader (i.e., to retry the random access above), in case of D2R data transmission failure and contention resolution failure of contention-based random access.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</w:p>
    <w:p w:rsidR="00F20A1C" w:rsidRDefault="006A06E6" w:rsidP="00B61B00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6A06E6">
        <w:rPr>
          <w:rFonts w:ascii="Arial" w:eastAsia="宋体" w:hAnsi="Arial" w:cs="Arial"/>
          <w:lang w:val="en-US" w:eastAsia="zh-CN"/>
        </w:rPr>
        <w:t>The A-IoT device is not expected to autonomously re-access. The re-access is always controlled by reader.</w:t>
      </w:r>
      <w:r>
        <w:rPr>
          <w:rFonts w:ascii="Arial" w:eastAsia="宋体" w:hAnsi="Arial" w:cs="Arial"/>
          <w:lang w:val="en-US" w:eastAsia="zh-CN"/>
        </w:rPr>
        <w:t xml:space="preserve"> </w:t>
      </w:r>
      <w:r w:rsidRPr="006A06E6">
        <w:rPr>
          <w:rFonts w:ascii="Arial" w:eastAsia="宋体" w:hAnsi="Arial" w:cs="Arial"/>
          <w:lang w:val="en-US" w:eastAsia="zh-CN"/>
        </w:rPr>
        <w:t>The R2D message is used by the reader to provide access occasion(s), which can be used for re-access purpose.</w:t>
      </w:r>
      <w:r w:rsidR="00F9719A">
        <w:rPr>
          <w:rFonts w:ascii="Arial" w:eastAsia="宋体" w:hAnsi="Arial" w:cs="Arial"/>
          <w:lang w:val="en-US" w:eastAsia="zh-CN"/>
        </w:rPr>
        <w:t xml:space="preserve"> There are two options for re-access, option 1 is</w:t>
      </w:r>
      <w:r w:rsidR="00F20A1C">
        <w:rPr>
          <w:rFonts w:ascii="Arial" w:eastAsia="宋体" w:hAnsi="Arial" w:cs="Arial"/>
          <w:lang w:val="en-US" w:eastAsia="zh-CN"/>
        </w:rPr>
        <w:t xml:space="preserve"> </w:t>
      </w:r>
      <w:r w:rsidR="00F20A1C" w:rsidRPr="00F20A1C">
        <w:rPr>
          <w:rFonts w:ascii="Arial" w:eastAsia="宋体" w:hAnsi="Arial" w:cs="Arial"/>
          <w:lang w:val="en-US" w:eastAsia="zh-CN"/>
        </w:rPr>
        <w:t xml:space="preserve">A-IoT paging message is </w:t>
      </w:r>
      <w:r w:rsidR="00F20A1C">
        <w:rPr>
          <w:rFonts w:ascii="Arial" w:eastAsia="宋体" w:hAnsi="Arial" w:cs="Arial"/>
          <w:lang w:val="en-US" w:eastAsia="zh-CN"/>
        </w:rPr>
        <w:t xml:space="preserve">this R2D message (e.g. </w:t>
      </w:r>
      <w:r w:rsidR="00F20A1C" w:rsidRPr="00F20A1C">
        <w:rPr>
          <w:rFonts w:ascii="Arial" w:eastAsia="宋体" w:hAnsi="Arial" w:cs="Arial"/>
          <w:lang w:val="en-US" w:eastAsia="zh-CN"/>
        </w:rPr>
        <w:t>the "subsequent A-IoT paging message"</w:t>
      </w:r>
      <w:r w:rsidR="00F20A1C">
        <w:rPr>
          <w:rFonts w:ascii="Arial" w:eastAsia="宋体" w:hAnsi="Arial" w:cs="Arial"/>
          <w:lang w:val="en-US" w:eastAsia="zh-CN"/>
        </w:rPr>
        <w:t>)</w:t>
      </w:r>
      <w:r w:rsidR="00752017">
        <w:rPr>
          <w:rFonts w:ascii="Arial" w:eastAsia="宋体" w:hAnsi="Arial" w:cs="Arial"/>
          <w:lang w:val="en-US" w:eastAsia="zh-CN"/>
        </w:rPr>
        <w:t xml:space="preserve">, </w:t>
      </w:r>
      <w:r w:rsidR="00752017" w:rsidRPr="00752017">
        <w:rPr>
          <w:rFonts w:ascii="Arial" w:eastAsia="宋体" w:hAnsi="Arial" w:cs="Arial"/>
          <w:lang w:val="en-US" w:eastAsia="zh-CN"/>
        </w:rPr>
        <w:t xml:space="preserve">option </w:t>
      </w:r>
      <w:r w:rsidR="00F9719A">
        <w:rPr>
          <w:rFonts w:ascii="Arial" w:eastAsia="宋体" w:hAnsi="Arial" w:cs="Arial"/>
          <w:lang w:val="en-US" w:eastAsia="zh-CN"/>
        </w:rPr>
        <w:t xml:space="preserve">2 </w:t>
      </w:r>
      <w:r w:rsidR="007C4284">
        <w:rPr>
          <w:rFonts w:ascii="Arial" w:eastAsia="宋体" w:hAnsi="Arial" w:cs="Arial"/>
          <w:lang w:val="en-US" w:eastAsia="zh-CN"/>
        </w:rPr>
        <w:t xml:space="preserve">is that it </w:t>
      </w:r>
      <w:r w:rsidR="00752017" w:rsidRPr="00752017">
        <w:rPr>
          <w:rFonts w:ascii="Arial" w:eastAsia="宋体" w:hAnsi="Arial" w:cs="Arial"/>
          <w:lang w:val="en-US" w:eastAsia="zh-CN"/>
        </w:rPr>
        <w:t>can be some R2D messa</w:t>
      </w:r>
      <w:r w:rsidR="00752017">
        <w:rPr>
          <w:rFonts w:ascii="Arial" w:eastAsia="宋体" w:hAnsi="Arial" w:cs="Arial"/>
          <w:lang w:val="en-US" w:eastAsia="zh-CN"/>
        </w:rPr>
        <w:t xml:space="preserve">ges between A-IoT paging (e.g. </w:t>
      </w:r>
      <w:r w:rsidR="00752017" w:rsidRPr="00752017">
        <w:rPr>
          <w:rFonts w:ascii="Arial" w:eastAsia="宋体" w:hAnsi="Arial" w:cs="Arial"/>
          <w:lang w:val="en-US" w:eastAsia="zh-CN"/>
        </w:rPr>
        <w:t>the other "R2D message").</w:t>
      </w:r>
    </w:p>
    <w:p w:rsidR="000B3CDC" w:rsidRDefault="005376F1" w:rsidP="00B61B00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other words, </w:t>
      </w:r>
      <w:r w:rsidR="000B3CDC">
        <w:rPr>
          <w:rFonts w:ascii="Arial" w:eastAsia="宋体" w:hAnsi="Arial" w:cs="Arial"/>
          <w:lang w:val="en-US" w:eastAsia="zh-CN"/>
        </w:rPr>
        <w:t>option 1 is</w:t>
      </w:r>
      <w:r w:rsidR="000B3CDC" w:rsidRPr="000B3CDC">
        <w:t xml:space="preserve"> </w:t>
      </w:r>
      <w:r w:rsidR="000B3CDC">
        <w:rPr>
          <w:rFonts w:ascii="Arial" w:eastAsia="宋体" w:hAnsi="Arial" w:cs="Arial"/>
          <w:lang w:val="en-US" w:eastAsia="zh-CN"/>
        </w:rPr>
        <w:t>t</w:t>
      </w:r>
      <w:r w:rsidR="000B3CDC" w:rsidRPr="000B3CDC">
        <w:rPr>
          <w:rFonts w:ascii="Arial" w:eastAsia="宋体" w:hAnsi="Arial" w:cs="Arial"/>
          <w:lang w:val="en-US" w:eastAsia="zh-CN"/>
        </w:rPr>
        <w:t xml:space="preserve">he access occasions following the subsequent A-IoT paging can be used for re-access, and </w:t>
      </w:r>
      <w:r w:rsidR="000B3CDC">
        <w:rPr>
          <w:rFonts w:ascii="Arial" w:eastAsia="宋体" w:hAnsi="Arial" w:cs="Arial"/>
          <w:lang w:val="en-US" w:eastAsia="zh-CN"/>
        </w:rPr>
        <w:t>option 2 is r</w:t>
      </w:r>
      <w:r w:rsidR="000B3CDC" w:rsidRPr="000B3CDC">
        <w:rPr>
          <w:rFonts w:ascii="Arial" w:eastAsia="宋体" w:hAnsi="Arial" w:cs="Arial"/>
          <w:lang w:val="en-US" w:eastAsia="zh-CN"/>
        </w:rPr>
        <w:t>eader can assign some access occasions for re-access purpose between two A-IoT paging</w:t>
      </w:r>
      <w:r w:rsidR="000B3CDC">
        <w:rPr>
          <w:rFonts w:ascii="Arial" w:eastAsia="宋体" w:hAnsi="Arial" w:cs="Arial"/>
          <w:lang w:val="en-US" w:eastAsia="zh-CN"/>
        </w:rPr>
        <w:t>.</w:t>
      </w:r>
      <w:r w:rsidR="00C87792">
        <w:rPr>
          <w:rFonts w:ascii="Arial" w:eastAsia="宋体" w:hAnsi="Arial" w:cs="Arial"/>
          <w:lang w:val="en-US" w:eastAsia="zh-CN"/>
        </w:rPr>
        <w:t xml:space="preserve"> </w:t>
      </w:r>
    </w:p>
    <w:p w:rsidR="009F6982" w:rsidRDefault="00033537" w:rsidP="00033537">
      <w:pPr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noProof/>
          <w:lang w:val="en-US" w:eastAsia="zh-CN"/>
        </w:rPr>
        <w:drawing>
          <wp:inline distT="0" distB="0" distL="0" distR="0" wp14:anchorId="4415A1C5">
            <wp:extent cx="4221664" cy="136124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808" cy="13648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3537" w:rsidRDefault="00033537" w:rsidP="00033537">
      <w:pPr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Figure 3 </w:t>
      </w:r>
      <w:r w:rsidRPr="00033537">
        <w:rPr>
          <w:rFonts w:ascii="Arial" w:eastAsia="宋体" w:hAnsi="Arial" w:cs="Arial"/>
          <w:lang w:val="en-US" w:eastAsia="zh-CN"/>
        </w:rPr>
        <w:t>the overall framework example of slotted ALOHA random access</w:t>
      </w:r>
    </w:p>
    <w:p w:rsidR="009F6982" w:rsidRPr="009F6982" w:rsidRDefault="00A313A9" w:rsidP="0006100B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We prefer option 2, s</w:t>
      </w:r>
      <w:r w:rsidR="008A0A9C">
        <w:rPr>
          <w:rFonts w:ascii="Arial" w:eastAsia="宋体" w:hAnsi="Arial" w:cs="Arial"/>
          <w:lang w:val="en-US" w:eastAsia="zh-CN"/>
        </w:rPr>
        <w:t xml:space="preserve">ame as RFID, </w:t>
      </w:r>
      <w:r w:rsidRPr="00A313A9">
        <w:rPr>
          <w:rFonts w:ascii="Arial" w:eastAsia="宋体" w:hAnsi="Arial" w:cs="Arial"/>
          <w:lang w:val="en-US" w:eastAsia="zh-CN"/>
        </w:rPr>
        <w:t>consecutive access rounds triggered by one piece of paging messag</w:t>
      </w:r>
      <w:r w:rsidR="00FC035F">
        <w:rPr>
          <w:rFonts w:ascii="Arial" w:eastAsia="宋体" w:hAnsi="Arial" w:cs="Arial"/>
          <w:lang w:val="en-US" w:eastAsia="zh-CN"/>
        </w:rPr>
        <w:t>e are for the same group of A-Io</w:t>
      </w:r>
      <w:r w:rsidRPr="00A313A9">
        <w:rPr>
          <w:rFonts w:ascii="Arial" w:eastAsia="宋体" w:hAnsi="Arial" w:cs="Arial"/>
          <w:lang w:val="en-US" w:eastAsia="zh-CN"/>
        </w:rPr>
        <w:t>T devices</w:t>
      </w:r>
      <w:r>
        <w:rPr>
          <w:rFonts w:ascii="Arial" w:eastAsia="宋体" w:hAnsi="Arial" w:cs="Arial"/>
          <w:lang w:val="en-US" w:eastAsia="zh-CN"/>
        </w:rPr>
        <w:t>.</w:t>
      </w:r>
      <w:r w:rsidRPr="00A313A9">
        <w:t xml:space="preserve"> </w:t>
      </w:r>
      <w:r w:rsidR="00FC035F">
        <w:rPr>
          <w:rFonts w:ascii="Arial" w:eastAsia="宋体" w:hAnsi="Arial" w:cs="Arial"/>
          <w:lang w:val="en-US" w:eastAsia="zh-CN"/>
        </w:rPr>
        <w:t>A-Io</w:t>
      </w:r>
      <w:r w:rsidRPr="00A313A9">
        <w:rPr>
          <w:rFonts w:ascii="Arial" w:eastAsia="宋体" w:hAnsi="Arial" w:cs="Arial"/>
          <w:lang w:val="en-US" w:eastAsia="zh-CN"/>
        </w:rPr>
        <w:t>T devices fail to acce</w:t>
      </w:r>
      <w:r>
        <w:rPr>
          <w:rFonts w:ascii="Arial" w:eastAsia="宋体" w:hAnsi="Arial" w:cs="Arial"/>
          <w:lang w:val="en-US" w:eastAsia="zh-CN"/>
        </w:rPr>
        <w:t xml:space="preserve">ss </w:t>
      </w:r>
      <w:r w:rsidRPr="00A313A9">
        <w:rPr>
          <w:rFonts w:ascii="Arial" w:eastAsia="宋体" w:hAnsi="Arial" w:cs="Arial"/>
          <w:lang w:val="en-US" w:eastAsia="zh-CN"/>
        </w:rPr>
        <w:t xml:space="preserve">in the previous access round could try to </w:t>
      </w:r>
      <w:r>
        <w:rPr>
          <w:rFonts w:ascii="Arial" w:eastAsia="宋体" w:hAnsi="Arial" w:cs="Arial"/>
          <w:lang w:val="en-US" w:eastAsia="zh-CN"/>
        </w:rPr>
        <w:t>re-</w:t>
      </w:r>
      <w:r w:rsidRPr="00A313A9">
        <w:rPr>
          <w:rFonts w:ascii="Arial" w:eastAsia="宋体" w:hAnsi="Arial" w:cs="Arial"/>
          <w:lang w:val="en-US" w:eastAsia="zh-CN"/>
        </w:rPr>
        <w:t>access in the next access round</w:t>
      </w:r>
      <w:r w:rsidR="00FC035F">
        <w:rPr>
          <w:rFonts w:ascii="Arial" w:eastAsia="宋体" w:hAnsi="Arial" w:cs="Arial"/>
          <w:lang w:val="en-US" w:eastAsia="zh-CN"/>
        </w:rPr>
        <w:t xml:space="preserve"> trigger by R2D round message</w:t>
      </w:r>
      <w:r w:rsidRPr="00A313A9">
        <w:rPr>
          <w:rFonts w:ascii="Arial" w:eastAsia="宋体" w:hAnsi="Arial" w:cs="Arial"/>
          <w:lang w:val="en-US" w:eastAsia="zh-CN"/>
        </w:rPr>
        <w:t>.</w:t>
      </w:r>
    </w:p>
    <w:p w:rsidR="0018583A" w:rsidRPr="00F70065" w:rsidRDefault="00585932" w:rsidP="0006100B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</w:t>
      </w:r>
      <w:r>
        <w:rPr>
          <w:rFonts w:ascii="Arial" w:eastAsia="宋体" w:hAnsi="Arial" w:cs="Arial" w:hint="eastAsia"/>
          <w:b/>
          <w:lang w:val="en-US" w:eastAsia="zh-CN"/>
        </w:rPr>
        <w:t>roposal</w:t>
      </w:r>
      <w:r w:rsidR="00B3267F">
        <w:rPr>
          <w:rFonts w:ascii="Arial" w:eastAsia="宋体" w:hAnsi="Arial" w:cs="Arial"/>
          <w:b/>
          <w:lang w:val="en-US" w:eastAsia="zh-CN"/>
        </w:rPr>
        <w:t xml:space="preserve"> 1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 w:rsidR="00A313A9">
        <w:rPr>
          <w:rFonts w:ascii="Arial" w:eastAsia="宋体" w:hAnsi="Arial" w:cs="Arial"/>
          <w:b/>
          <w:lang w:val="en-US" w:eastAsia="zh-CN"/>
        </w:rPr>
        <w:t>Reader can assign some access occasions for re-access purpose between two A-Io</w:t>
      </w:r>
      <w:r w:rsidR="00A313A9">
        <w:rPr>
          <w:rFonts w:ascii="Arial" w:eastAsia="宋体" w:hAnsi="Arial" w:cs="Arial" w:hint="eastAsia"/>
          <w:b/>
          <w:lang w:val="en-US" w:eastAsia="zh-CN"/>
        </w:rPr>
        <w:t>T</w:t>
      </w:r>
      <w:r w:rsidR="00A313A9">
        <w:rPr>
          <w:rFonts w:ascii="Arial" w:eastAsia="宋体" w:hAnsi="Arial" w:cs="Arial"/>
          <w:b/>
          <w:lang w:val="en-US" w:eastAsia="zh-CN"/>
        </w:rPr>
        <w:t xml:space="preserve"> paging</w:t>
      </w:r>
      <w:r w:rsidR="007A78C7">
        <w:rPr>
          <w:rFonts w:ascii="Arial" w:eastAsia="宋体" w:hAnsi="Arial" w:cs="Arial"/>
          <w:b/>
          <w:lang w:val="en-US" w:eastAsia="zh-CN"/>
        </w:rPr>
        <w:t xml:space="preserve"> </w:t>
      </w:r>
      <w:bookmarkStart w:id="10" w:name="OLE_LINK13"/>
      <w:bookmarkStart w:id="11" w:name="OLE_LINK14"/>
      <w:r w:rsidR="007A78C7">
        <w:rPr>
          <w:rFonts w:ascii="Arial" w:eastAsia="宋体" w:hAnsi="Arial" w:cs="Arial"/>
          <w:b/>
          <w:lang w:val="en-US" w:eastAsia="zh-CN"/>
        </w:rPr>
        <w:t>(e.g. in the next access round)</w:t>
      </w:r>
      <w:bookmarkEnd w:id="10"/>
      <w:bookmarkEnd w:id="11"/>
      <w:r w:rsidR="00A313A9">
        <w:rPr>
          <w:rFonts w:ascii="Arial" w:eastAsia="宋体" w:hAnsi="Arial" w:cs="Arial"/>
          <w:b/>
          <w:lang w:val="en-US" w:eastAsia="zh-CN"/>
        </w:rPr>
        <w:t>.</w:t>
      </w:r>
    </w:p>
    <w:bookmarkEnd w:id="1"/>
    <w:bookmarkEnd w:id="2"/>
    <w:p w:rsidR="008828BF" w:rsidRPr="00B3267F" w:rsidRDefault="00217835" w:rsidP="00B3267F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9F212A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lastRenderedPageBreak/>
        <w:t>2</w:t>
      </w:r>
      <w:r w:rsidRPr="009F212A">
        <w:rPr>
          <w:rFonts w:ascii="Arial" w:eastAsia="宋体" w:hAnsi="Arial" w:cs="Arial"/>
          <w:bCs/>
          <w:iCs/>
          <w:sz w:val="32"/>
          <w:szCs w:val="32"/>
          <w:lang w:eastAsia="zh-CN"/>
        </w:rPr>
        <w:t>.</w:t>
      </w:r>
      <w:r w:rsidR="00A37A3F">
        <w:rPr>
          <w:rFonts w:ascii="Arial" w:eastAsia="宋体" w:hAnsi="Arial" w:cs="Arial"/>
          <w:bCs/>
          <w:iCs/>
          <w:sz w:val="32"/>
          <w:szCs w:val="32"/>
          <w:lang w:eastAsia="zh-CN"/>
        </w:rPr>
        <w:t>2</w:t>
      </w:r>
      <w:r w:rsidRPr="009F212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FC035F">
        <w:rPr>
          <w:rFonts w:ascii="Arial" w:eastAsia="宋体" w:hAnsi="Arial" w:cs="Arial"/>
          <w:bCs/>
          <w:iCs/>
          <w:sz w:val="32"/>
          <w:szCs w:val="32"/>
          <w:lang w:eastAsia="zh-CN"/>
        </w:rPr>
        <w:t>U</w:t>
      </w:r>
      <w:r w:rsidR="006F1C5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nified solution </w:t>
      </w:r>
      <w:r w:rsidR="0068340B">
        <w:rPr>
          <w:rFonts w:ascii="Arial" w:eastAsia="宋体" w:hAnsi="Arial" w:cs="Arial"/>
          <w:bCs/>
          <w:iCs/>
          <w:sz w:val="32"/>
          <w:szCs w:val="32"/>
          <w:lang w:eastAsia="zh-CN"/>
        </w:rPr>
        <w:t>for CBRA</w:t>
      </w:r>
      <w:bookmarkStart w:id="12" w:name="OLE_LINK2"/>
    </w:p>
    <w:p w:rsidR="001424E9" w:rsidRDefault="00EB0991" w:rsidP="0048568D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In A-IoT SI,</w:t>
      </w:r>
      <w:r w:rsidR="00BB0F71">
        <w:rPr>
          <w:rFonts w:ascii="Arial" w:eastAsia="宋体" w:hAnsi="Arial" w:cs="Arial"/>
          <w:lang w:val="en-US" w:eastAsia="zh-CN"/>
        </w:rPr>
        <w:t xml:space="preserve"> two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8615E5">
        <w:rPr>
          <w:rFonts w:ascii="Arial" w:eastAsia="宋体" w:hAnsi="Arial" w:cs="Arial" w:hint="eastAsia"/>
          <w:lang w:val="en-US" w:eastAsia="zh-CN"/>
        </w:rPr>
        <w:t>c</w:t>
      </w:r>
      <w:r w:rsidR="00BB0F71" w:rsidRPr="00BB0F71">
        <w:rPr>
          <w:rFonts w:ascii="Arial" w:eastAsia="宋体" w:hAnsi="Arial" w:cs="Arial"/>
          <w:lang w:val="en-US" w:eastAsia="zh-CN"/>
        </w:rPr>
        <w:t xml:space="preserve">ontention-based </w:t>
      </w:r>
      <w:r>
        <w:rPr>
          <w:rFonts w:ascii="Arial" w:eastAsia="宋体" w:hAnsi="Arial" w:cs="Arial"/>
          <w:lang w:val="en-US" w:eastAsia="zh-CN"/>
        </w:rPr>
        <w:t>random access type</w:t>
      </w:r>
      <w:r w:rsidR="00BB0F71">
        <w:rPr>
          <w:rFonts w:ascii="Arial" w:eastAsia="宋体" w:hAnsi="Arial" w:cs="Arial"/>
          <w:lang w:val="en-US" w:eastAsia="zh-CN"/>
        </w:rPr>
        <w:t>s (i.e. 2-step CBRA, 3-step CBRA) have been studied</w:t>
      </w:r>
      <w:r>
        <w:rPr>
          <w:rFonts w:ascii="Arial" w:eastAsia="宋体" w:hAnsi="Arial" w:cs="Arial"/>
          <w:lang w:val="en-US" w:eastAsia="zh-CN"/>
        </w:rPr>
        <w:t>.</w:t>
      </w:r>
      <w:r w:rsidRPr="00EB0991">
        <w:t xml:space="preserve"> </w:t>
      </w:r>
      <w:r w:rsidRPr="00EB0991">
        <w:rPr>
          <w:rFonts w:ascii="Arial" w:eastAsia="宋体" w:hAnsi="Arial" w:cs="Arial"/>
          <w:lang w:val="en-US" w:eastAsia="zh-CN"/>
        </w:rPr>
        <w:t xml:space="preserve">Different </w:t>
      </w:r>
      <w:r>
        <w:rPr>
          <w:rFonts w:ascii="Arial" w:eastAsia="宋体" w:hAnsi="Arial" w:cs="Arial"/>
          <w:lang w:val="en-US" w:eastAsia="zh-CN"/>
        </w:rPr>
        <w:t xml:space="preserve">random </w:t>
      </w:r>
      <w:r w:rsidRPr="00EB0991">
        <w:rPr>
          <w:rFonts w:ascii="Arial" w:eastAsia="宋体" w:hAnsi="Arial" w:cs="Arial"/>
          <w:lang w:val="en-US" w:eastAsia="zh-CN"/>
        </w:rPr>
        <w:t>access types are suitable for different scenarios</w:t>
      </w:r>
      <w:r>
        <w:rPr>
          <w:rFonts w:ascii="Arial" w:eastAsia="宋体" w:hAnsi="Arial" w:cs="Arial"/>
          <w:lang w:val="en-US" w:eastAsia="zh-CN"/>
        </w:rPr>
        <w:t>.</w:t>
      </w:r>
      <w:r w:rsidRPr="00EB0991">
        <w:rPr>
          <w:rFonts w:ascii="Arial" w:eastAsia="宋体" w:hAnsi="Arial" w:cs="Arial"/>
          <w:lang w:val="en-US" w:eastAsia="zh-CN"/>
        </w:rPr>
        <w:t xml:space="preserve"> For example, 3-step CBRA is applied to the initial group inventory</w:t>
      </w:r>
      <w:r w:rsidR="001424E9">
        <w:rPr>
          <w:rFonts w:ascii="Arial" w:eastAsia="宋体" w:hAnsi="Arial" w:cs="Arial"/>
          <w:lang w:val="en-US" w:eastAsia="zh-CN"/>
        </w:rPr>
        <w:t xml:space="preserve"> which the number of devices is not known</w:t>
      </w:r>
      <w:r w:rsidR="00435D11">
        <w:rPr>
          <w:rFonts w:ascii="Arial" w:eastAsia="宋体" w:hAnsi="Arial" w:cs="Arial"/>
          <w:lang w:val="en-US" w:eastAsia="zh-CN"/>
        </w:rPr>
        <w:t xml:space="preserve"> and</w:t>
      </w:r>
      <w:r w:rsidRPr="00EB0991">
        <w:rPr>
          <w:rFonts w:ascii="Arial" w:eastAsia="宋体" w:hAnsi="Arial" w:cs="Arial"/>
          <w:lang w:val="en-US" w:eastAsia="zh-CN"/>
        </w:rPr>
        <w:t xml:space="preserve"> </w:t>
      </w:r>
      <w:r w:rsidR="001424E9" w:rsidRPr="001424E9">
        <w:rPr>
          <w:rFonts w:ascii="Arial" w:eastAsia="宋体" w:hAnsi="Arial" w:cs="Arial"/>
          <w:lang w:val="en-US" w:eastAsia="zh-CN"/>
        </w:rPr>
        <w:t xml:space="preserve">reader cannot allocate appropriate </w:t>
      </w:r>
      <w:r w:rsidR="001424E9">
        <w:rPr>
          <w:rFonts w:ascii="Arial" w:eastAsia="宋体" w:hAnsi="Arial" w:cs="Arial"/>
          <w:lang w:val="en-US" w:eastAsia="zh-CN"/>
        </w:rPr>
        <w:t xml:space="preserve">random access </w:t>
      </w:r>
      <w:r w:rsidR="001424E9" w:rsidRPr="001424E9">
        <w:rPr>
          <w:rFonts w:ascii="Arial" w:eastAsia="宋体" w:hAnsi="Arial" w:cs="Arial"/>
          <w:lang w:val="en-US" w:eastAsia="zh-CN"/>
        </w:rPr>
        <w:t>resources</w:t>
      </w:r>
      <w:r w:rsidR="00435D11">
        <w:rPr>
          <w:rFonts w:ascii="Arial" w:eastAsia="宋体" w:hAnsi="Arial" w:cs="Arial"/>
          <w:lang w:val="en-US" w:eastAsia="zh-CN"/>
        </w:rPr>
        <w:t>. 3-step CBRA can detect collisions much faster, i</w:t>
      </w:r>
      <w:r w:rsidR="00435D11" w:rsidRPr="00435D11">
        <w:rPr>
          <w:rFonts w:ascii="Arial" w:eastAsia="宋体" w:hAnsi="Arial" w:cs="Arial"/>
          <w:lang w:val="en-US" w:eastAsia="zh-CN"/>
        </w:rPr>
        <w:t xml:space="preserve">t is beneficial to </w:t>
      </w:r>
      <w:r w:rsidR="00435D11">
        <w:rPr>
          <w:rFonts w:ascii="Arial" w:eastAsia="宋体" w:hAnsi="Arial" w:cs="Arial"/>
          <w:lang w:val="en-US" w:eastAsia="zh-CN"/>
        </w:rPr>
        <w:t xml:space="preserve">reader </w:t>
      </w:r>
      <w:r w:rsidR="00435D11" w:rsidRPr="00435D11">
        <w:rPr>
          <w:rFonts w:ascii="Arial" w:eastAsia="宋体" w:hAnsi="Arial" w:cs="Arial"/>
          <w:lang w:val="en-US" w:eastAsia="zh-CN"/>
        </w:rPr>
        <w:t>to adjust the resource allocation accor</w:t>
      </w:r>
      <w:r w:rsidR="00435D11">
        <w:rPr>
          <w:rFonts w:ascii="Arial" w:eastAsia="宋体" w:hAnsi="Arial" w:cs="Arial"/>
          <w:lang w:val="en-US" w:eastAsia="zh-CN"/>
        </w:rPr>
        <w:t xml:space="preserve">ding to the collisions </w:t>
      </w:r>
      <w:r w:rsidR="00435D11" w:rsidRPr="00435D11">
        <w:rPr>
          <w:rFonts w:ascii="Arial" w:eastAsia="宋体" w:hAnsi="Arial" w:cs="Arial"/>
          <w:lang w:val="en-US" w:eastAsia="zh-CN"/>
        </w:rPr>
        <w:t>and improve the inventory efficiency.</w:t>
      </w:r>
    </w:p>
    <w:p w:rsidR="00B3267F" w:rsidRDefault="00EB0991" w:rsidP="00B3267F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EB0991">
        <w:rPr>
          <w:rFonts w:ascii="Arial" w:eastAsia="宋体" w:hAnsi="Arial" w:cs="Arial"/>
          <w:lang w:val="en-US" w:eastAsia="zh-CN"/>
        </w:rPr>
        <w:t xml:space="preserve">2-step CBRA is suitable for </w:t>
      </w:r>
      <w:r w:rsidR="001424E9">
        <w:rPr>
          <w:rFonts w:ascii="Arial" w:eastAsia="宋体" w:hAnsi="Arial" w:cs="Arial"/>
          <w:lang w:val="en-US" w:eastAsia="zh-CN"/>
        </w:rPr>
        <w:t>lower latency</w:t>
      </w:r>
      <w:r>
        <w:rPr>
          <w:rFonts w:ascii="Arial" w:eastAsia="宋体" w:hAnsi="Arial" w:cs="Arial"/>
          <w:lang w:val="en-US" w:eastAsia="zh-CN"/>
        </w:rPr>
        <w:t xml:space="preserve"> </w:t>
      </w:r>
      <w:r w:rsidRPr="00EB0991">
        <w:rPr>
          <w:rFonts w:ascii="Arial" w:eastAsia="宋体" w:hAnsi="Arial" w:cs="Arial"/>
          <w:lang w:val="en-US" w:eastAsia="zh-CN"/>
        </w:rPr>
        <w:t>inventory</w:t>
      </w:r>
      <w:r>
        <w:rPr>
          <w:rFonts w:ascii="Arial" w:eastAsia="宋体" w:hAnsi="Arial" w:cs="Arial"/>
          <w:lang w:val="en-US" w:eastAsia="zh-CN"/>
        </w:rPr>
        <w:t>,</w:t>
      </w:r>
      <w:r w:rsidRPr="00F106FA">
        <w:rPr>
          <w:rFonts w:ascii="Arial" w:eastAsia="宋体" w:hAnsi="Arial" w:cs="Arial"/>
          <w:lang w:val="en-US" w:eastAsia="zh-CN"/>
        </w:rPr>
        <w:t xml:space="preserve"> </w:t>
      </w:r>
      <w:r w:rsidR="00B3267F" w:rsidRPr="00B3267F">
        <w:rPr>
          <w:rFonts w:ascii="Arial" w:eastAsia="宋体" w:hAnsi="Arial" w:cs="Arial"/>
          <w:lang w:val="en-US" w:eastAsia="zh-CN"/>
        </w:rPr>
        <w:t>it can reduce one step for data transmission interaction in case of success</w:t>
      </w:r>
      <w:r w:rsidR="00B3267F">
        <w:rPr>
          <w:rFonts w:ascii="Arial" w:eastAsia="宋体" w:hAnsi="Arial" w:cs="Arial"/>
          <w:lang w:val="en-US" w:eastAsia="zh-CN"/>
        </w:rPr>
        <w:t xml:space="preserve">, the signalling overhead is </w:t>
      </w:r>
      <w:r w:rsidR="001424E9" w:rsidRPr="00F106FA">
        <w:rPr>
          <w:rFonts w:ascii="Arial" w:eastAsia="宋体" w:hAnsi="Arial" w:cs="Arial"/>
          <w:lang w:val="en-US" w:eastAsia="zh-CN"/>
        </w:rPr>
        <w:t>smaller.</w:t>
      </w:r>
      <w:r w:rsidR="00B3267F" w:rsidRPr="00B3267F">
        <w:t xml:space="preserve"> </w:t>
      </w:r>
      <w:r w:rsidR="00B3267F">
        <w:rPr>
          <w:rFonts w:ascii="Arial" w:eastAsia="宋体" w:hAnsi="Arial" w:cs="Arial"/>
          <w:lang w:eastAsia="zh-CN"/>
        </w:rPr>
        <w:t>C</w:t>
      </w:r>
      <w:r w:rsidR="00B3267F" w:rsidRPr="00B3267F">
        <w:rPr>
          <w:rFonts w:ascii="Arial" w:eastAsia="宋体" w:hAnsi="Arial" w:cs="Arial"/>
          <w:lang w:val="en-US" w:eastAsia="zh-CN"/>
        </w:rPr>
        <w:t>omparatively speaking</w:t>
      </w:r>
      <w:r w:rsidR="00B3267F">
        <w:rPr>
          <w:rFonts w:ascii="Arial" w:eastAsia="宋体" w:hAnsi="Arial" w:cs="Arial"/>
          <w:lang w:val="en-US" w:eastAsia="zh-CN"/>
        </w:rPr>
        <w:t>,</w:t>
      </w:r>
      <w:r w:rsidR="00435D11">
        <w:rPr>
          <w:rFonts w:eastAsiaTheme="minorEastAsia" w:hint="eastAsia"/>
          <w:lang w:eastAsia="zh-CN"/>
        </w:rPr>
        <w:t xml:space="preserve"> </w:t>
      </w:r>
      <w:r w:rsidR="00B3267F">
        <w:rPr>
          <w:rFonts w:ascii="Arial" w:eastAsia="宋体" w:hAnsi="Arial" w:cs="Arial"/>
          <w:lang w:val="en-US" w:eastAsia="zh-CN"/>
        </w:rPr>
        <w:t>3-</w:t>
      </w:r>
      <w:r w:rsidR="00B3267F">
        <w:rPr>
          <w:rFonts w:ascii="Arial" w:eastAsia="宋体" w:hAnsi="Arial" w:cs="Arial" w:hint="eastAsia"/>
          <w:lang w:val="en-US" w:eastAsia="zh-CN"/>
        </w:rPr>
        <w:t>step</w:t>
      </w:r>
      <w:r w:rsidR="00B3267F">
        <w:rPr>
          <w:rFonts w:ascii="Arial" w:eastAsia="宋体" w:hAnsi="Arial" w:cs="Arial"/>
          <w:lang w:val="en-US" w:eastAsia="zh-CN"/>
        </w:rPr>
        <w:t xml:space="preserve"> CBRA </w:t>
      </w:r>
      <w:r w:rsidR="00B3267F" w:rsidRPr="00B3267F">
        <w:rPr>
          <w:rFonts w:ascii="Arial" w:eastAsia="宋体" w:hAnsi="Arial" w:cs="Arial"/>
          <w:lang w:val="en-US" w:eastAsia="zh-CN"/>
        </w:rPr>
        <w:t>can support relatively large coverage for A-IoT Msg1 than 2</w:t>
      </w:r>
      <w:r w:rsidR="00B3267F">
        <w:rPr>
          <w:rFonts w:ascii="Arial" w:eastAsia="宋体" w:hAnsi="Arial" w:cs="Arial"/>
          <w:lang w:val="en-US" w:eastAsia="zh-CN"/>
        </w:rPr>
        <w:t>-</w:t>
      </w:r>
      <w:r w:rsidR="00B3267F">
        <w:rPr>
          <w:rFonts w:ascii="Arial" w:eastAsia="宋体" w:hAnsi="Arial" w:cs="Arial" w:hint="eastAsia"/>
          <w:lang w:val="en-US" w:eastAsia="zh-CN"/>
        </w:rPr>
        <w:t>step</w:t>
      </w:r>
      <w:r w:rsidR="00B3267F">
        <w:rPr>
          <w:rFonts w:ascii="Arial" w:eastAsia="宋体" w:hAnsi="Arial" w:cs="Arial"/>
          <w:lang w:val="en-US" w:eastAsia="zh-CN"/>
        </w:rPr>
        <w:t xml:space="preserve"> CBRA</w:t>
      </w:r>
      <w:r w:rsidR="00B3267F" w:rsidRPr="00B3267F">
        <w:rPr>
          <w:rFonts w:ascii="Arial" w:eastAsia="宋体" w:hAnsi="Arial" w:cs="Arial"/>
          <w:lang w:val="en-US" w:eastAsia="zh-CN"/>
        </w:rPr>
        <w:t>. 2-step CBRA has the message number efficiency in case of low probability of A-IoT Msg1 collision.</w:t>
      </w:r>
      <w:r w:rsidR="00B3267F">
        <w:rPr>
          <w:rFonts w:ascii="Arial" w:eastAsia="宋体" w:hAnsi="Arial" w:cs="Arial" w:hint="eastAsia"/>
          <w:lang w:val="en-US" w:eastAsia="zh-CN"/>
        </w:rPr>
        <w:t xml:space="preserve"> </w:t>
      </w:r>
    </w:p>
    <w:p w:rsidR="00E926C9" w:rsidRDefault="00E926C9" w:rsidP="00B3267F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addition, </w:t>
      </w:r>
      <w:r w:rsidR="00F9719A">
        <w:rPr>
          <w:rFonts w:ascii="Arial" w:eastAsia="宋体" w:hAnsi="Arial" w:cs="Arial"/>
          <w:lang w:val="en-US" w:eastAsia="zh-CN"/>
        </w:rPr>
        <w:t xml:space="preserve">for the </w:t>
      </w:r>
      <w:r w:rsidR="006C3A9B">
        <w:rPr>
          <w:rFonts w:ascii="Arial" w:eastAsia="宋体" w:hAnsi="Arial" w:cs="Arial"/>
          <w:lang w:val="en-US" w:eastAsia="zh-CN"/>
        </w:rPr>
        <w:t>s</w:t>
      </w:r>
      <w:r w:rsidR="00F9719A" w:rsidRPr="00F9719A">
        <w:rPr>
          <w:rFonts w:ascii="Arial" w:eastAsia="宋体" w:hAnsi="Arial" w:cs="Arial"/>
          <w:lang w:val="en-US" w:eastAsia="zh-CN"/>
        </w:rPr>
        <w:t>ubsequent paging case</w:t>
      </w:r>
      <w:r w:rsidR="006C3A9B">
        <w:rPr>
          <w:rFonts w:ascii="Arial" w:eastAsia="宋体" w:hAnsi="Arial" w:cs="Arial"/>
          <w:lang w:val="en-US" w:eastAsia="zh-CN"/>
        </w:rPr>
        <w:t xml:space="preserve">, </w:t>
      </w:r>
      <w:r w:rsidR="007602A3">
        <w:rPr>
          <w:rFonts w:ascii="Arial" w:eastAsia="宋体" w:hAnsi="Arial" w:cs="Arial"/>
          <w:lang w:val="en-US" w:eastAsia="zh-CN"/>
        </w:rPr>
        <w:t>it is used to p</w:t>
      </w:r>
      <w:r w:rsidR="001F4B51">
        <w:rPr>
          <w:rFonts w:ascii="Arial" w:eastAsia="宋体" w:hAnsi="Arial" w:cs="Arial"/>
          <w:lang w:val="en-US" w:eastAsia="zh-CN"/>
        </w:rPr>
        <w:t xml:space="preserve">aging </w:t>
      </w:r>
      <w:r w:rsidR="008615E5">
        <w:rPr>
          <w:rFonts w:ascii="Arial" w:eastAsia="宋体" w:hAnsi="Arial" w:cs="Arial" w:hint="eastAsia"/>
          <w:lang w:val="en-US" w:eastAsia="zh-CN"/>
        </w:rPr>
        <w:t>the</w:t>
      </w:r>
      <w:r w:rsidR="008615E5">
        <w:rPr>
          <w:rFonts w:ascii="Arial" w:eastAsia="宋体" w:hAnsi="Arial" w:cs="Arial"/>
          <w:lang w:val="en-US" w:eastAsia="zh-CN"/>
        </w:rPr>
        <w:t xml:space="preserve"> </w:t>
      </w:r>
      <w:r w:rsidR="007602A3" w:rsidRPr="007602A3">
        <w:rPr>
          <w:rFonts w:ascii="Arial" w:eastAsia="宋体" w:hAnsi="Arial" w:cs="Arial"/>
          <w:lang w:val="en-US" w:eastAsia="zh-CN"/>
        </w:rPr>
        <w:t>device</w:t>
      </w:r>
      <w:r w:rsidR="001F4B51">
        <w:rPr>
          <w:rFonts w:ascii="Arial" w:eastAsia="宋体" w:hAnsi="Arial" w:cs="Arial"/>
          <w:lang w:val="en-US" w:eastAsia="zh-CN"/>
        </w:rPr>
        <w:t>s</w:t>
      </w:r>
      <w:r w:rsidR="007602A3" w:rsidRPr="007602A3">
        <w:rPr>
          <w:rFonts w:ascii="Arial" w:eastAsia="宋体" w:hAnsi="Arial" w:cs="Arial"/>
          <w:lang w:val="en-US" w:eastAsia="zh-CN"/>
        </w:rPr>
        <w:t xml:space="preserve"> th</w:t>
      </w:r>
      <w:r w:rsidR="001F4B51">
        <w:rPr>
          <w:rFonts w:ascii="Arial" w:eastAsia="宋体" w:hAnsi="Arial" w:cs="Arial"/>
          <w:lang w:val="en-US" w:eastAsia="zh-CN"/>
        </w:rPr>
        <w:t xml:space="preserve">at have previously lost power, </w:t>
      </w:r>
      <w:r w:rsidR="008615E5">
        <w:rPr>
          <w:rFonts w:ascii="Arial" w:eastAsia="宋体" w:hAnsi="Arial" w:cs="Arial" w:hint="eastAsia"/>
          <w:lang w:val="en-US" w:eastAsia="zh-CN"/>
        </w:rPr>
        <w:t>or</w:t>
      </w:r>
      <w:r w:rsidR="008615E5">
        <w:rPr>
          <w:rFonts w:ascii="Arial" w:eastAsia="宋体" w:hAnsi="Arial" w:cs="Arial"/>
          <w:lang w:val="en-US" w:eastAsia="zh-CN"/>
        </w:rPr>
        <w:t xml:space="preserve"> </w:t>
      </w:r>
      <w:r w:rsidR="008615E5">
        <w:rPr>
          <w:rFonts w:ascii="Arial" w:eastAsia="宋体" w:hAnsi="Arial" w:cs="Arial" w:hint="eastAsia"/>
          <w:lang w:val="en-US" w:eastAsia="zh-CN"/>
        </w:rPr>
        <w:t>the</w:t>
      </w:r>
      <w:r w:rsidR="008615E5">
        <w:rPr>
          <w:rFonts w:ascii="Arial" w:eastAsia="宋体" w:hAnsi="Arial" w:cs="Arial"/>
          <w:lang w:val="en-US" w:eastAsia="zh-CN"/>
        </w:rPr>
        <w:t xml:space="preserve"> </w:t>
      </w:r>
      <w:r w:rsidR="007602A3" w:rsidRPr="007602A3">
        <w:rPr>
          <w:rFonts w:ascii="Arial" w:eastAsia="宋体" w:hAnsi="Arial" w:cs="Arial"/>
          <w:lang w:val="en-US" w:eastAsia="zh-CN"/>
        </w:rPr>
        <w:t>new device</w:t>
      </w:r>
      <w:r w:rsidR="001F4B51">
        <w:rPr>
          <w:rFonts w:ascii="Arial" w:eastAsia="宋体" w:hAnsi="Arial" w:cs="Arial"/>
          <w:lang w:val="en-US" w:eastAsia="zh-CN"/>
        </w:rPr>
        <w:t>s</w:t>
      </w:r>
      <w:r w:rsidR="007602A3">
        <w:rPr>
          <w:rFonts w:ascii="Arial" w:eastAsia="宋体" w:hAnsi="Arial" w:cs="Arial"/>
          <w:lang w:val="en-US" w:eastAsia="zh-CN"/>
        </w:rPr>
        <w:t xml:space="preserve"> in </w:t>
      </w:r>
      <w:r w:rsidR="001F4B51">
        <w:rPr>
          <w:rFonts w:ascii="Arial" w:eastAsia="宋体" w:hAnsi="Arial" w:cs="Arial"/>
          <w:lang w:val="en-US" w:eastAsia="zh-CN"/>
        </w:rPr>
        <w:t>the</w:t>
      </w:r>
      <w:r w:rsidR="007602A3">
        <w:rPr>
          <w:rFonts w:ascii="Arial" w:eastAsia="宋体" w:hAnsi="Arial" w:cs="Arial"/>
          <w:lang w:val="en-US" w:eastAsia="zh-CN"/>
        </w:rPr>
        <w:t xml:space="preserve"> group</w:t>
      </w:r>
      <w:r w:rsidR="001F4B51">
        <w:rPr>
          <w:rFonts w:ascii="Arial" w:eastAsia="宋体" w:hAnsi="Arial" w:cs="Arial"/>
          <w:lang w:val="en-US" w:eastAsia="zh-CN"/>
        </w:rPr>
        <w:t xml:space="preserve">, or </w:t>
      </w:r>
      <w:r w:rsidR="008615E5">
        <w:rPr>
          <w:rFonts w:ascii="Arial" w:eastAsia="宋体" w:hAnsi="Arial" w:cs="Arial" w:hint="eastAsia"/>
          <w:lang w:val="en-US" w:eastAsia="zh-CN"/>
        </w:rPr>
        <w:t>the</w:t>
      </w:r>
      <w:r w:rsidR="008615E5">
        <w:rPr>
          <w:rFonts w:ascii="Arial" w:eastAsia="宋体" w:hAnsi="Arial" w:cs="Arial"/>
          <w:lang w:val="en-US" w:eastAsia="zh-CN"/>
        </w:rPr>
        <w:t xml:space="preserve"> </w:t>
      </w:r>
      <w:r w:rsidR="007602A3" w:rsidRPr="007602A3">
        <w:rPr>
          <w:rFonts w:ascii="Arial" w:eastAsia="宋体" w:hAnsi="Arial" w:cs="Arial"/>
          <w:lang w:val="en-US" w:eastAsia="zh-CN"/>
        </w:rPr>
        <w:t>device</w:t>
      </w:r>
      <w:r w:rsidR="001F4B51">
        <w:rPr>
          <w:rFonts w:ascii="Arial" w:eastAsia="宋体" w:hAnsi="Arial" w:cs="Arial"/>
          <w:lang w:val="en-US" w:eastAsia="zh-CN"/>
        </w:rPr>
        <w:t>s</w:t>
      </w:r>
      <w:r w:rsidR="008615E5">
        <w:rPr>
          <w:rFonts w:ascii="Arial" w:eastAsia="宋体" w:hAnsi="Arial" w:cs="Arial"/>
          <w:lang w:val="en-US" w:eastAsia="zh-CN"/>
        </w:rPr>
        <w:t xml:space="preserve"> that have</w:t>
      </w:r>
      <w:r w:rsidR="007602A3" w:rsidRPr="007602A3">
        <w:rPr>
          <w:rFonts w:ascii="Arial" w:eastAsia="宋体" w:hAnsi="Arial" w:cs="Arial"/>
          <w:lang w:val="en-US" w:eastAsia="zh-CN"/>
        </w:rPr>
        <w:t xml:space="preserve"> failed to </w:t>
      </w:r>
      <w:r w:rsidR="001F4B51">
        <w:rPr>
          <w:rFonts w:ascii="Arial" w:eastAsia="宋体" w:hAnsi="Arial" w:cs="Arial"/>
          <w:lang w:val="en-US" w:eastAsia="zh-CN"/>
        </w:rPr>
        <w:t>access</w:t>
      </w:r>
      <w:r w:rsidR="008615E5">
        <w:rPr>
          <w:rFonts w:ascii="Arial" w:eastAsia="宋体" w:hAnsi="Arial" w:cs="Arial"/>
          <w:lang w:val="en-US" w:eastAsia="zh-CN"/>
        </w:rPr>
        <w:t xml:space="preserve"> the p</w:t>
      </w:r>
      <w:r w:rsidR="008615E5" w:rsidRPr="008615E5">
        <w:rPr>
          <w:rFonts w:ascii="Arial" w:eastAsia="宋体" w:hAnsi="Arial" w:cs="Arial"/>
          <w:lang w:val="en-US" w:eastAsia="zh-CN"/>
        </w:rPr>
        <w:t>revious</w:t>
      </w:r>
      <w:r w:rsidR="008615E5">
        <w:rPr>
          <w:rFonts w:ascii="Arial" w:eastAsia="宋体" w:hAnsi="Arial" w:cs="Arial"/>
          <w:lang w:val="en-US" w:eastAsia="zh-CN"/>
        </w:rPr>
        <w:t xml:space="preserve"> access round</w:t>
      </w:r>
      <w:r w:rsidR="001F4B51">
        <w:rPr>
          <w:rFonts w:ascii="Arial" w:eastAsia="宋体" w:hAnsi="Arial" w:cs="Arial"/>
          <w:lang w:val="en-US" w:eastAsia="zh-CN"/>
        </w:rPr>
        <w:t>. The number of devices in subsequent paging is small</w:t>
      </w:r>
      <w:r w:rsidR="001F4B51">
        <w:rPr>
          <w:rFonts w:ascii="Arial" w:eastAsia="宋体" w:hAnsi="Arial" w:cs="Arial" w:hint="eastAsia"/>
          <w:lang w:val="en-US" w:eastAsia="zh-CN"/>
        </w:rPr>
        <w:t>,</w:t>
      </w:r>
      <w:r w:rsidR="001F4B51">
        <w:rPr>
          <w:rFonts w:ascii="Arial" w:eastAsia="宋体" w:hAnsi="Arial" w:cs="Arial"/>
          <w:lang w:val="en-US" w:eastAsia="zh-CN"/>
        </w:rPr>
        <w:t xml:space="preserve"> </w:t>
      </w:r>
      <w:r w:rsidR="00C50519">
        <w:rPr>
          <w:rFonts w:ascii="Arial" w:eastAsia="宋体" w:hAnsi="Arial" w:cs="Arial"/>
          <w:lang w:val="en-US" w:eastAsia="zh-CN"/>
        </w:rPr>
        <w:t>2-step CBRA is more suitable.</w:t>
      </w:r>
    </w:p>
    <w:p w:rsidR="008828BF" w:rsidRDefault="00B3267F" w:rsidP="008828BF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We prefer</w:t>
      </w:r>
      <w:r w:rsidRPr="00B3267F">
        <w:t xml:space="preserve"> </w:t>
      </w:r>
      <w:r w:rsidRPr="00B3267F">
        <w:rPr>
          <w:rFonts w:ascii="Arial" w:eastAsia="宋体" w:hAnsi="Arial" w:cs="Arial"/>
          <w:lang w:val="en-US" w:eastAsia="zh-CN"/>
        </w:rPr>
        <w:t>to</w:t>
      </w:r>
      <w:r w:rsidRPr="00B3267F"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support</w:t>
      </w:r>
      <w:r w:rsidRPr="00B3267F">
        <w:rPr>
          <w:rFonts w:ascii="Arial" w:eastAsia="宋体" w:hAnsi="Arial" w:cs="Arial"/>
          <w:lang w:val="en-US" w:eastAsia="zh-CN"/>
        </w:rPr>
        <w:t xml:space="preserve"> both 3-step and 2</w:t>
      </w:r>
      <w:r>
        <w:rPr>
          <w:rFonts w:ascii="Arial" w:eastAsia="宋体" w:hAnsi="Arial" w:cs="Arial"/>
          <w:lang w:val="en-US" w:eastAsia="zh-CN"/>
        </w:rPr>
        <w:t>-step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 xml:space="preserve">CBRA (i.e. the </w:t>
      </w:r>
      <w:r w:rsidRPr="00B3267F">
        <w:rPr>
          <w:rFonts w:ascii="Arial" w:eastAsia="宋体" w:hAnsi="Arial" w:cs="Arial"/>
          <w:lang w:val="en-US" w:eastAsia="zh-CN"/>
        </w:rPr>
        <w:t>unified solution</w:t>
      </w:r>
      <w:r>
        <w:rPr>
          <w:rFonts w:ascii="Arial" w:eastAsia="宋体" w:hAnsi="Arial" w:cs="Arial"/>
          <w:lang w:val="en-US" w:eastAsia="zh-CN"/>
        </w:rPr>
        <w:t xml:space="preserve">, </w:t>
      </w:r>
      <w:r w:rsidRPr="00B3267F">
        <w:rPr>
          <w:rFonts w:ascii="Arial" w:eastAsia="宋体" w:hAnsi="Arial" w:cs="Arial"/>
          <w:lang w:val="en-US" w:eastAsia="zh-CN"/>
        </w:rPr>
        <w:t>A-IoT Msg1 optionally includes data</w:t>
      </w:r>
      <w:r>
        <w:rPr>
          <w:rFonts w:ascii="Arial" w:eastAsia="宋体" w:hAnsi="Arial" w:cs="Arial"/>
          <w:lang w:val="en-US" w:eastAsia="zh-CN"/>
        </w:rPr>
        <w:t xml:space="preserve">). </w:t>
      </w:r>
      <w:r w:rsidRPr="00B3267F">
        <w:rPr>
          <w:rFonts w:ascii="Arial" w:eastAsia="宋体" w:hAnsi="Arial" w:cs="Arial"/>
          <w:lang w:val="en-US" w:eastAsia="zh-CN"/>
        </w:rPr>
        <w:t>When the A-IoT device identifies the start of its own access occasion, it sends one 16-bit random ID generated by the A-IoT device to the reader. In addition, it is controlled by the reader on whether to also include the upper layer data, which can be the device ID and/or any other upper layer data.</w:t>
      </w:r>
      <w:r>
        <w:rPr>
          <w:rFonts w:ascii="Arial" w:eastAsia="宋体" w:hAnsi="Arial" w:cs="Arial"/>
          <w:lang w:val="en-US" w:eastAsia="zh-CN"/>
        </w:rPr>
        <w:t xml:space="preserve"> Then, t</w:t>
      </w:r>
      <w:r w:rsidRPr="00B3267F">
        <w:rPr>
          <w:rFonts w:ascii="Arial" w:eastAsia="宋体" w:hAnsi="Arial" w:cs="Arial"/>
          <w:lang w:val="en-US" w:eastAsia="zh-CN"/>
        </w:rPr>
        <w:t xml:space="preserve">he reader responds with the </w:t>
      </w:r>
      <w:r>
        <w:rPr>
          <w:rFonts w:ascii="Arial" w:eastAsia="宋体" w:hAnsi="Arial" w:cs="Arial"/>
          <w:lang w:val="en-US" w:eastAsia="zh-CN"/>
        </w:rPr>
        <w:t>successfully received random ID in Msg2.</w:t>
      </w:r>
    </w:p>
    <w:p w:rsidR="007F70E1" w:rsidRDefault="001C61B6" w:rsidP="00372296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</w:t>
      </w:r>
      <w:r w:rsidR="00B3267F">
        <w:rPr>
          <w:rFonts w:ascii="Arial" w:eastAsia="宋体" w:hAnsi="Arial" w:cs="Arial"/>
          <w:b/>
          <w:lang w:val="en-US" w:eastAsia="zh-CN"/>
        </w:rPr>
        <w:t xml:space="preserve"> 2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 w:rsidR="00241DA7">
        <w:rPr>
          <w:rFonts w:ascii="Arial" w:eastAsia="宋体" w:hAnsi="Arial" w:cs="Arial"/>
          <w:b/>
          <w:lang w:val="en-US" w:eastAsia="zh-CN"/>
        </w:rPr>
        <w:t>S</w:t>
      </w:r>
      <w:r w:rsidR="00E36648">
        <w:rPr>
          <w:rFonts w:ascii="Arial" w:eastAsia="宋体" w:hAnsi="Arial" w:cs="Arial" w:hint="eastAsia"/>
          <w:b/>
          <w:lang w:val="en-US" w:eastAsia="zh-CN"/>
        </w:rPr>
        <w:t>upport</w:t>
      </w:r>
      <w:r w:rsidR="00E36648">
        <w:rPr>
          <w:rFonts w:ascii="Arial" w:eastAsia="宋体" w:hAnsi="Arial" w:cs="Arial"/>
          <w:b/>
          <w:lang w:val="en-US" w:eastAsia="zh-CN"/>
        </w:rPr>
        <w:t xml:space="preserve"> the</w:t>
      </w:r>
      <w:r w:rsidR="00241DA7">
        <w:rPr>
          <w:rFonts w:ascii="Arial" w:eastAsia="宋体" w:hAnsi="Arial" w:cs="Arial"/>
          <w:b/>
          <w:lang w:val="en-US" w:eastAsia="zh-CN"/>
        </w:rPr>
        <w:t xml:space="preserve"> </w:t>
      </w:r>
      <w:r w:rsidR="00241DA7">
        <w:rPr>
          <w:rFonts w:ascii="Arial" w:eastAsia="宋体" w:hAnsi="Arial" w:cs="Arial" w:hint="eastAsia"/>
          <w:b/>
          <w:lang w:val="en-US" w:eastAsia="zh-CN"/>
        </w:rPr>
        <w:t>u</w:t>
      </w:r>
      <w:r w:rsidR="00241DA7">
        <w:rPr>
          <w:rFonts w:ascii="Arial" w:eastAsia="宋体" w:hAnsi="Arial" w:cs="Arial"/>
          <w:b/>
          <w:lang w:val="en-US" w:eastAsia="zh-CN"/>
        </w:rPr>
        <w:t xml:space="preserve">nified </w:t>
      </w:r>
      <w:r w:rsidR="005376F1">
        <w:rPr>
          <w:rFonts w:ascii="Arial" w:eastAsia="宋体" w:hAnsi="Arial" w:cs="Arial"/>
          <w:b/>
          <w:lang w:val="en-US" w:eastAsia="zh-CN"/>
        </w:rPr>
        <w:t>solution (</w:t>
      </w:r>
      <w:r w:rsidR="005376F1" w:rsidRPr="005376F1">
        <w:rPr>
          <w:rFonts w:ascii="Arial" w:eastAsia="宋体" w:hAnsi="Arial" w:cs="Arial"/>
          <w:b/>
          <w:lang w:val="en-US" w:eastAsia="zh-CN"/>
        </w:rPr>
        <w:t>A-IoT Msg1 optionally includes data</w:t>
      </w:r>
      <w:r w:rsidR="005376F1">
        <w:rPr>
          <w:rFonts w:ascii="Arial" w:eastAsia="宋体" w:hAnsi="Arial" w:cs="Arial"/>
          <w:b/>
          <w:lang w:val="en-US" w:eastAsia="zh-CN"/>
        </w:rPr>
        <w:t>)</w:t>
      </w:r>
      <w:r w:rsidR="00241DA7">
        <w:rPr>
          <w:rFonts w:ascii="Arial" w:eastAsia="宋体" w:hAnsi="Arial" w:cs="Arial"/>
          <w:b/>
          <w:lang w:val="en-US" w:eastAsia="zh-CN"/>
        </w:rPr>
        <w:t xml:space="preserve"> </w:t>
      </w:r>
      <w:r w:rsidR="00241DA7">
        <w:rPr>
          <w:rFonts w:ascii="Arial" w:eastAsia="宋体" w:hAnsi="Arial" w:cs="Arial" w:hint="eastAsia"/>
          <w:b/>
          <w:lang w:val="en-US" w:eastAsia="zh-CN"/>
        </w:rPr>
        <w:t>for</w:t>
      </w:r>
      <w:r w:rsidR="00241DA7">
        <w:rPr>
          <w:rFonts w:ascii="Arial" w:eastAsia="宋体" w:hAnsi="Arial" w:cs="Arial"/>
          <w:b/>
          <w:lang w:val="en-US" w:eastAsia="zh-CN"/>
        </w:rPr>
        <w:t xml:space="preserve"> CBRA</w:t>
      </w:r>
      <w:r w:rsidR="00241DA7">
        <w:rPr>
          <w:rFonts w:ascii="Arial" w:eastAsia="宋体" w:hAnsi="Arial" w:cs="Arial" w:hint="eastAsia"/>
          <w:b/>
          <w:lang w:val="en-US" w:eastAsia="zh-CN"/>
        </w:rPr>
        <w:t>.</w:t>
      </w:r>
      <w:bookmarkEnd w:id="12"/>
    </w:p>
    <w:p w:rsidR="00FC035F" w:rsidRPr="00FC035F" w:rsidRDefault="00FC035F" w:rsidP="00FC035F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>2.</w:t>
      </w:r>
      <w:r w:rsidR="00A37A3F">
        <w:rPr>
          <w:rFonts w:ascii="Arial" w:eastAsia="宋体" w:hAnsi="Arial" w:cs="Arial"/>
          <w:bCs/>
          <w:iCs/>
          <w:sz w:val="32"/>
          <w:szCs w:val="32"/>
          <w:lang w:eastAsia="zh-CN"/>
        </w:rPr>
        <w:t>3</w:t>
      </w: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F50B95">
        <w:rPr>
          <w:rFonts w:ascii="Arial" w:eastAsia="宋体" w:hAnsi="Arial" w:cs="Arial"/>
          <w:bCs/>
          <w:iCs/>
          <w:sz w:val="32"/>
          <w:szCs w:val="32"/>
          <w:lang w:eastAsia="zh-CN"/>
        </w:rPr>
        <w:t>R</w:t>
      </w:r>
      <w:r w:rsidR="00A74BEA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andom</w:t>
      </w:r>
      <w:r w:rsidR="00A74BE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A74BEA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access</w:t>
      </w:r>
      <w:r w:rsidR="00F50B95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Pr="00FC035F">
        <w:rPr>
          <w:rFonts w:ascii="Arial" w:eastAsia="宋体" w:hAnsi="Arial" w:cs="Arial"/>
          <w:bCs/>
          <w:iCs/>
          <w:sz w:val="32"/>
          <w:szCs w:val="32"/>
          <w:lang w:eastAsia="zh-CN"/>
        </w:rPr>
        <w:t>type</w:t>
      </w:r>
      <w:r w:rsidR="00F50B95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F50B95" w:rsidRPr="00F50B95">
        <w:rPr>
          <w:rFonts w:ascii="Arial" w:eastAsia="宋体" w:hAnsi="Arial" w:cs="Arial"/>
          <w:bCs/>
          <w:iCs/>
          <w:sz w:val="32"/>
          <w:szCs w:val="32"/>
          <w:lang w:eastAsia="zh-CN"/>
        </w:rPr>
        <w:t>determination</w:t>
      </w:r>
    </w:p>
    <w:p w:rsidR="00FC035F" w:rsidRPr="00F50B95" w:rsidRDefault="00F50B95" w:rsidP="00372296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F50B95">
        <w:rPr>
          <w:rFonts w:ascii="Arial" w:eastAsia="宋体" w:hAnsi="Arial" w:cs="Arial"/>
          <w:lang w:val="en-US" w:eastAsia="zh-CN"/>
        </w:rPr>
        <w:t>The A-IoT device determines the random access typ</w:t>
      </w:r>
      <w:r w:rsidR="00A74BEA">
        <w:rPr>
          <w:rFonts w:ascii="Arial" w:eastAsia="宋体" w:hAnsi="Arial" w:cs="Arial"/>
          <w:lang w:val="en-US" w:eastAsia="zh-CN"/>
        </w:rPr>
        <w:t>e</w:t>
      </w:r>
      <w:r w:rsidR="00BF073E">
        <w:rPr>
          <w:rFonts w:ascii="Arial" w:eastAsia="宋体" w:hAnsi="Arial" w:cs="Arial"/>
          <w:lang w:val="en-US" w:eastAsia="zh-CN"/>
        </w:rPr>
        <w:t xml:space="preserve"> (CBRA </w:t>
      </w:r>
      <w:r w:rsidR="00BF073E">
        <w:rPr>
          <w:rFonts w:ascii="Arial" w:eastAsia="宋体" w:hAnsi="Arial" w:cs="Arial" w:hint="eastAsia"/>
          <w:lang w:val="en-US" w:eastAsia="zh-CN"/>
        </w:rPr>
        <w:t>or</w:t>
      </w:r>
      <w:r w:rsidR="00BF073E">
        <w:rPr>
          <w:rFonts w:ascii="Arial" w:eastAsia="宋体" w:hAnsi="Arial" w:cs="Arial"/>
          <w:lang w:val="en-US" w:eastAsia="zh-CN"/>
        </w:rPr>
        <w:t xml:space="preserve"> CFRA)</w:t>
      </w:r>
      <w:r w:rsidR="00A74BEA">
        <w:rPr>
          <w:rFonts w:ascii="Arial" w:eastAsia="宋体" w:hAnsi="Arial" w:cs="Arial"/>
          <w:lang w:val="en-US" w:eastAsia="zh-CN"/>
        </w:rPr>
        <w:t xml:space="preserve"> from the A-IoT paging message</w:t>
      </w:r>
      <w:r w:rsidRPr="00F50B95">
        <w:rPr>
          <w:rFonts w:ascii="Arial" w:eastAsia="宋体" w:hAnsi="Arial" w:cs="Arial"/>
          <w:lang w:val="en-US" w:eastAsia="zh-CN"/>
        </w:rPr>
        <w:t xml:space="preserve">. The reader can configure either </w:t>
      </w:r>
      <w:r w:rsidR="00BF073E">
        <w:rPr>
          <w:rFonts w:ascii="Arial" w:eastAsia="宋体" w:hAnsi="Arial" w:cs="Arial"/>
          <w:lang w:val="en-US" w:eastAsia="zh-CN"/>
        </w:rPr>
        <w:t xml:space="preserve">CBRA </w:t>
      </w:r>
      <w:r w:rsidRPr="00F50B95">
        <w:rPr>
          <w:rFonts w:ascii="Arial" w:eastAsia="宋体" w:hAnsi="Arial" w:cs="Arial"/>
          <w:lang w:val="en-US" w:eastAsia="zh-CN"/>
        </w:rPr>
        <w:t>o</w:t>
      </w:r>
      <w:r w:rsidR="00BF073E">
        <w:rPr>
          <w:rFonts w:ascii="Arial" w:eastAsia="宋体" w:hAnsi="Arial" w:cs="Arial"/>
          <w:lang w:val="en-US" w:eastAsia="zh-CN"/>
        </w:rPr>
        <w:t xml:space="preserve">r CFRA. </w:t>
      </w:r>
      <w:r w:rsidRPr="00F50B95">
        <w:rPr>
          <w:rFonts w:ascii="Arial" w:eastAsia="宋体" w:hAnsi="Arial" w:cs="Arial"/>
          <w:lang w:val="en-US" w:eastAsia="zh-CN"/>
        </w:rPr>
        <w:t>It needs to be further discussed on whether it is explicitly or implicitly.</w:t>
      </w:r>
    </w:p>
    <w:p w:rsidR="00A74BEA" w:rsidRDefault="00FF39FD" w:rsidP="00372296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If</w:t>
      </w:r>
      <w:r>
        <w:rPr>
          <w:rFonts w:ascii="Arial" w:eastAsia="宋体" w:hAnsi="Arial" w:cs="Arial"/>
          <w:lang w:val="en-US" w:eastAsia="zh-CN"/>
        </w:rPr>
        <w:t xml:space="preserve"> reader allocates a set of shared access occasions for a group device, it indicates that device uses</w:t>
      </w:r>
      <w:r w:rsidR="00BF073E">
        <w:rPr>
          <w:rFonts w:ascii="Arial" w:eastAsia="宋体" w:hAnsi="Arial" w:cs="Arial"/>
          <w:lang w:val="en-US" w:eastAsia="zh-CN"/>
        </w:rPr>
        <w:t xml:space="preserve"> CBRA</w:t>
      </w:r>
      <w:r w:rsidRPr="00FF39FD">
        <w:rPr>
          <w:rFonts w:ascii="Arial" w:eastAsia="宋体" w:hAnsi="Arial" w:cs="Arial"/>
          <w:lang w:val="en-US" w:eastAsia="zh-CN"/>
        </w:rPr>
        <w:t>.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 xml:space="preserve">If reader allocates a dedicated access occasion for a device, </w:t>
      </w:r>
      <w:r w:rsidRPr="00FF39FD">
        <w:rPr>
          <w:rFonts w:ascii="Arial" w:eastAsia="宋体" w:hAnsi="Arial" w:cs="Arial"/>
          <w:lang w:val="en-US" w:eastAsia="zh-CN"/>
        </w:rPr>
        <w:t>i</w:t>
      </w:r>
      <w:r>
        <w:rPr>
          <w:rFonts w:ascii="Arial" w:eastAsia="宋体" w:hAnsi="Arial" w:cs="Arial"/>
          <w:lang w:val="en-US" w:eastAsia="zh-CN"/>
        </w:rPr>
        <w:t>t indicates that device uses</w:t>
      </w:r>
      <w:r w:rsidR="00BF073E">
        <w:rPr>
          <w:rFonts w:ascii="Arial" w:eastAsia="宋体" w:hAnsi="Arial" w:cs="Arial"/>
          <w:lang w:val="en-US" w:eastAsia="zh-CN"/>
        </w:rPr>
        <w:t xml:space="preserve"> CFRA</w:t>
      </w:r>
      <w:r w:rsidRPr="00FF39FD">
        <w:rPr>
          <w:rFonts w:ascii="Arial" w:eastAsia="宋体" w:hAnsi="Arial" w:cs="Arial"/>
          <w:lang w:val="en-US" w:eastAsia="zh-CN"/>
        </w:rPr>
        <w:t>.</w:t>
      </w:r>
    </w:p>
    <w:p w:rsidR="00A74BEA" w:rsidRPr="00A74BEA" w:rsidRDefault="00A74BEA" w:rsidP="00372296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A74BEA">
        <w:rPr>
          <w:rFonts w:ascii="Arial" w:eastAsia="宋体" w:hAnsi="Arial" w:cs="Arial"/>
          <w:b/>
          <w:lang w:val="en-US" w:eastAsia="zh-CN"/>
        </w:rPr>
        <w:t>P</w:t>
      </w:r>
      <w:r w:rsidRPr="00A74BEA">
        <w:rPr>
          <w:rFonts w:ascii="Arial" w:eastAsia="宋体" w:hAnsi="Arial" w:cs="Arial" w:hint="eastAsia"/>
          <w:b/>
          <w:lang w:val="en-US" w:eastAsia="zh-CN"/>
        </w:rPr>
        <w:t>roposal</w:t>
      </w:r>
      <w:r w:rsidRPr="00A74BEA">
        <w:rPr>
          <w:rFonts w:ascii="Arial" w:eastAsia="宋体" w:hAnsi="Arial" w:cs="Arial"/>
          <w:b/>
          <w:lang w:val="en-US" w:eastAsia="zh-CN"/>
        </w:rPr>
        <w:t xml:space="preserve"> 3</w:t>
      </w:r>
      <w:r w:rsidRPr="00A74BEA"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 w:rsidRPr="00A74BEA">
        <w:rPr>
          <w:rFonts w:ascii="Arial" w:eastAsia="宋体" w:hAnsi="Arial" w:cs="Arial"/>
          <w:b/>
          <w:lang w:val="en-US" w:eastAsia="zh-CN"/>
        </w:rPr>
        <w:t>The reader</w:t>
      </w:r>
      <w:r>
        <w:rPr>
          <w:rFonts w:ascii="Arial" w:eastAsia="宋体" w:hAnsi="Arial" w:cs="Arial"/>
          <w:b/>
          <w:lang w:val="en-US" w:eastAsia="zh-CN"/>
        </w:rPr>
        <w:t xml:space="preserve"> implicitly indicates the </w:t>
      </w:r>
      <w:r>
        <w:rPr>
          <w:rFonts w:ascii="Arial" w:eastAsia="宋体" w:hAnsi="Arial" w:cs="Arial" w:hint="eastAsia"/>
          <w:b/>
          <w:lang w:val="en-US" w:eastAsia="zh-CN"/>
        </w:rPr>
        <w:t>random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access</w:t>
      </w:r>
      <w:r w:rsidRPr="00A74BEA">
        <w:rPr>
          <w:rFonts w:ascii="Arial" w:eastAsia="宋体" w:hAnsi="Arial" w:cs="Arial"/>
          <w:b/>
          <w:lang w:val="en-US" w:eastAsia="zh-CN"/>
        </w:rPr>
        <w:t xml:space="preserve"> type</w:t>
      </w:r>
      <w:r w:rsidR="00FC0DBA">
        <w:rPr>
          <w:rFonts w:ascii="Arial" w:eastAsia="宋体" w:hAnsi="Arial" w:cs="Arial"/>
          <w:b/>
          <w:lang w:val="en-US" w:eastAsia="zh-CN"/>
        </w:rPr>
        <w:t xml:space="preserve"> (CBRA and CFRA)</w:t>
      </w:r>
      <w:r w:rsidRPr="00A74BEA">
        <w:rPr>
          <w:rFonts w:ascii="Arial" w:eastAsia="宋体" w:hAnsi="Arial" w:cs="Arial"/>
          <w:b/>
          <w:lang w:val="en-US" w:eastAsia="zh-CN"/>
        </w:rPr>
        <w:t xml:space="preserve"> through the allocated access resources.</w:t>
      </w:r>
    </w:p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C249F2" w:rsidRPr="00211B0A">
        <w:rPr>
          <w:rFonts w:ascii="Arial" w:hAnsi="Arial" w:cs="Arial"/>
          <w:lang w:val="en-US"/>
        </w:rPr>
        <w:t xml:space="preserve"> </w:t>
      </w:r>
      <w:r w:rsidR="00505E5F" w:rsidRPr="00211B0A">
        <w:rPr>
          <w:rFonts w:ascii="Arial" w:eastAsia="宋体" w:hAnsi="Arial" w:cs="Arial"/>
          <w:lang w:val="en-US" w:eastAsia="zh-CN"/>
        </w:rPr>
        <w:t>the</w:t>
      </w:r>
      <w:r w:rsidR="0069511D">
        <w:rPr>
          <w:rFonts w:ascii="Arial" w:eastAsia="宋体" w:hAnsi="Arial" w:cs="Arial"/>
          <w:lang w:val="en-US" w:eastAsia="zh-CN"/>
        </w:rPr>
        <w:t xml:space="preserve"> random access procedure of A-I</w:t>
      </w:r>
      <w:r w:rsidR="00001F1C">
        <w:rPr>
          <w:rFonts w:ascii="Arial" w:eastAsia="宋体" w:hAnsi="Arial" w:cs="Arial"/>
          <w:lang w:val="en-US" w:eastAsia="zh-CN"/>
        </w:rPr>
        <w:t>o</w:t>
      </w:r>
      <w:r w:rsidR="0069511D">
        <w:rPr>
          <w:rFonts w:ascii="Arial" w:eastAsia="宋体" w:hAnsi="Arial" w:cs="Arial"/>
          <w:lang w:val="en-US" w:eastAsia="zh-CN"/>
        </w:rPr>
        <w:t>T device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13" w:name="OLE_LINK3"/>
      <w:bookmarkStart w:id="14" w:name="OLE_LINK4"/>
      <w:bookmarkStart w:id="15" w:name="OLE_LINK5"/>
      <w:bookmarkStart w:id="16" w:name="OLE_LINK8"/>
    </w:p>
    <w:p w:rsidR="005477C7" w:rsidRDefault="005477C7" w:rsidP="005477C7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D42B36">
        <w:rPr>
          <w:rFonts w:ascii="Arial" w:eastAsia="宋体" w:hAnsi="Arial" w:cs="Arial"/>
          <w:b/>
          <w:lang w:val="en-US" w:eastAsia="zh-CN"/>
        </w:rPr>
        <w:t>Proposal 1</w:t>
      </w:r>
      <w:r>
        <w:rPr>
          <w:rFonts w:ascii="Arial" w:eastAsia="宋体" w:hAnsi="Arial" w:cs="Arial"/>
          <w:b/>
          <w:lang w:val="en-US" w:eastAsia="zh-CN"/>
        </w:rPr>
        <w:t>:</w:t>
      </w:r>
      <w:r w:rsidR="00991290" w:rsidRPr="00991290">
        <w:t xml:space="preserve"> </w:t>
      </w:r>
      <w:r w:rsidR="001D5CE3" w:rsidRPr="008615E5">
        <w:rPr>
          <w:rFonts w:ascii="Arial" w:eastAsia="宋体" w:hAnsi="Arial" w:cs="Arial"/>
          <w:b/>
          <w:lang w:val="en-US" w:eastAsia="zh-CN"/>
        </w:rPr>
        <w:t>Reader can assign some access occasions for re-access purpose between two A-IoT paging (e.g. in the next access round).</w:t>
      </w:r>
    </w:p>
    <w:p w:rsidR="001D5CE3" w:rsidRDefault="001D5CE3" w:rsidP="001D5CE3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2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S</w:t>
      </w:r>
      <w:r>
        <w:rPr>
          <w:rFonts w:ascii="Arial" w:eastAsia="宋体" w:hAnsi="Arial" w:cs="Arial" w:hint="eastAsia"/>
          <w:b/>
          <w:lang w:val="en-US" w:eastAsia="zh-CN"/>
        </w:rPr>
        <w:t>upport</w:t>
      </w:r>
      <w:r>
        <w:rPr>
          <w:rFonts w:ascii="Arial" w:eastAsia="宋体" w:hAnsi="Arial" w:cs="Arial"/>
          <w:b/>
          <w:lang w:val="en-US" w:eastAsia="zh-CN"/>
        </w:rPr>
        <w:t xml:space="preserve"> the </w:t>
      </w:r>
      <w:r>
        <w:rPr>
          <w:rFonts w:ascii="Arial" w:eastAsia="宋体" w:hAnsi="Arial" w:cs="Arial" w:hint="eastAsia"/>
          <w:b/>
          <w:lang w:val="en-US" w:eastAsia="zh-CN"/>
        </w:rPr>
        <w:t>u</w:t>
      </w:r>
      <w:r>
        <w:rPr>
          <w:rFonts w:ascii="Arial" w:eastAsia="宋体" w:hAnsi="Arial" w:cs="Arial"/>
          <w:b/>
          <w:lang w:val="en-US" w:eastAsia="zh-CN"/>
        </w:rPr>
        <w:t>nified solution (</w:t>
      </w:r>
      <w:r w:rsidRPr="005376F1">
        <w:rPr>
          <w:rFonts w:ascii="Arial" w:eastAsia="宋体" w:hAnsi="Arial" w:cs="Arial"/>
          <w:b/>
          <w:lang w:val="en-US" w:eastAsia="zh-CN"/>
        </w:rPr>
        <w:t>A-IoT Msg1 optionally includes data</w:t>
      </w:r>
      <w:r>
        <w:rPr>
          <w:rFonts w:ascii="Arial" w:eastAsia="宋体" w:hAnsi="Arial" w:cs="Arial"/>
          <w:b/>
          <w:lang w:val="en-US" w:eastAsia="zh-CN"/>
        </w:rPr>
        <w:t xml:space="preserve">) </w:t>
      </w:r>
      <w:r>
        <w:rPr>
          <w:rFonts w:ascii="Arial" w:eastAsia="宋体" w:hAnsi="Arial" w:cs="Arial" w:hint="eastAsia"/>
          <w:b/>
          <w:lang w:val="en-US" w:eastAsia="zh-CN"/>
        </w:rPr>
        <w:t>for</w:t>
      </w:r>
      <w:r>
        <w:rPr>
          <w:rFonts w:ascii="Arial" w:eastAsia="宋体" w:hAnsi="Arial" w:cs="Arial"/>
          <w:b/>
          <w:lang w:val="en-US" w:eastAsia="zh-CN"/>
        </w:rPr>
        <w:t xml:space="preserve"> CBRA</w:t>
      </w:r>
      <w:r>
        <w:rPr>
          <w:rFonts w:ascii="Arial" w:eastAsia="宋体" w:hAnsi="Arial" w:cs="Arial" w:hint="eastAsia"/>
          <w:b/>
          <w:lang w:val="en-US" w:eastAsia="zh-CN"/>
        </w:rPr>
        <w:t>.</w:t>
      </w:r>
      <w:bookmarkStart w:id="17" w:name="_GoBack"/>
      <w:bookmarkEnd w:id="17"/>
    </w:p>
    <w:p w:rsidR="008B0BED" w:rsidRPr="001D5CE3" w:rsidRDefault="001D5CE3" w:rsidP="00335DB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A74BEA">
        <w:rPr>
          <w:rFonts w:ascii="Arial" w:eastAsia="宋体" w:hAnsi="Arial" w:cs="Arial"/>
          <w:b/>
          <w:lang w:val="en-US" w:eastAsia="zh-CN"/>
        </w:rPr>
        <w:t>P</w:t>
      </w:r>
      <w:r w:rsidRPr="00A74BEA">
        <w:rPr>
          <w:rFonts w:ascii="Arial" w:eastAsia="宋体" w:hAnsi="Arial" w:cs="Arial" w:hint="eastAsia"/>
          <w:b/>
          <w:lang w:val="en-US" w:eastAsia="zh-CN"/>
        </w:rPr>
        <w:t>roposal</w:t>
      </w:r>
      <w:r w:rsidRPr="00A74BEA">
        <w:rPr>
          <w:rFonts w:ascii="Arial" w:eastAsia="宋体" w:hAnsi="Arial" w:cs="Arial"/>
          <w:b/>
          <w:lang w:val="en-US" w:eastAsia="zh-CN"/>
        </w:rPr>
        <w:t xml:space="preserve"> 3</w:t>
      </w:r>
      <w:r w:rsidRPr="00A74BEA"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 w:rsidRPr="00A74BEA">
        <w:rPr>
          <w:rFonts w:ascii="Arial" w:eastAsia="宋体" w:hAnsi="Arial" w:cs="Arial"/>
          <w:b/>
          <w:lang w:val="en-US" w:eastAsia="zh-CN"/>
        </w:rPr>
        <w:t>The reader</w:t>
      </w:r>
      <w:r>
        <w:rPr>
          <w:rFonts w:ascii="Arial" w:eastAsia="宋体" w:hAnsi="Arial" w:cs="Arial"/>
          <w:b/>
          <w:lang w:val="en-US" w:eastAsia="zh-CN"/>
        </w:rPr>
        <w:t xml:space="preserve"> implicitly indicates the </w:t>
      </w:r>
      <w:r>
        <w:rPr>
          <w:rFonts w:ascii="Arial" w:eastAsia="宋体" w:hAnsi="Arial" w:cs="Arial" w:hint="eastAsia"/>
          <w:b/>
          <w:lang w:val="en-US" w:eastAsia="zh-CN"/>
        </w:rPr>
        <w:t>random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access</w:t>
      </w:r>
      <w:r w:rsidRPr="00A74BEA">
        <w:rPr>
          <w:rFonts w:ascii="Arial" w:eastAsia="宋体" w:hAnsi="Arial" w:cs="Arial"/>
          <w:b/>
          <w:lang w:val="en-US" w:eastAsia="zh-CN"/>
        </w:rPr>
        <w:t xml:space="preserve"> type</w:t>
      </w:r>
      <w:r>
        <w:rPr>
          <w:rFonts w:ascii="Arial" w:eastAsia="宋体" w:hAnsi="Arial" w:cs="Arial"/>
          <w:b/>
          <w:lang w:val="en-US" w:eastAsia="zh-CN"/>
        </w:rPr>
        <w:t xml:space="preserve"> (CBRA and CFRA)</w:t>
      </w:r>
      <w:r w:rsidRPr="00A74BEA">
        <w:rPr>
          <w:rFonts w:ascii="Arial" w:eastAsia="宋体" w:hAnsi="Arial" w:cs="Arial"/>
          <w:b/>
          <w:lang w:val="en-US" w:eastAsia="zh-CN"/>
        </w:rPr>
        <w:t xml:space="preserve"> through the allocated access resources.</w:t>
      </w:r>
    </w:p>
    <w:bookmarkEnd w:id="13"/>
    <w:bookmarkEnd w:id="14"/>
    <w:bookmarkEnd w:id="15"/>
    <w:bookmarkEnd w:id="16"/>
    <w:p w:rsidR="00F17733" w:rsidRPr="00211B0A" w:rsidRDefault="00F17733" w:rsidP="00EF1411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:rsidR="0002276E" w:rsidRPr="00DD5156" w:rsidRDefault="00DD5156" w:rsidP="00DD5156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DD5156">
        <w:rPr>
          <w:rFonts w:ascii="Arial" w:eastAsia="宋体" w:hAnsi="Arial" w:cs="Arial"/>
          <w:sz w:val="20"/>
          <w:szCs w:val="16"/>
          <w:lang w:val="en-US" w:eastAsia="zh-CN"/>
        </w:rPr>
        <w:t>RP-243326, New Work Item: Solutions for Ambient IoT (Internet of Things) in NR, Huawei.</w:t>
      </w:r>
    </w:p>
    <w:sectPr w:rsidR="0002276E" w:rsidRPr="00DD5156" w:rsidSect="005432F8"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3FE" w:rsidRPr="008C651D" w:rsidRDefault="009753F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753FE" w:rsidRPr="008C651D" w:rsidRDefault="009753F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C15" w:rsidRDefault="00A50C15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F75E74" w:rsidRPr="00F75E74">
      <w:rPr>
        <w:noProof/>
        <w:lang w:val="zh-CN" w:eastAsia="zh-CN"/>
      </w:rPr>
      <w:t>4</w:t>
    </w:r>
    <w:r>
      <w:fldChar w:fldCharType="end"/>
    </w:r>
  </w:p>
  <w:p w:rsidR="00A50C15" w:rsidRDefault="00A50C1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3FE" w:rsidRPr="008C651D" w:rsidRDefault="009753F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753FE" w:rsidRPr="008C651D" w:rsidRDefault="009753F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643A5"/>
    <w:multiLevelType w:val="hybridMultilevel"/>
    <w:tmpl w:val="898E77D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C039DD"/>
    <w:multiLevelType w:val="multilevel"/>
    <w:tmpl w:val="18C039D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376CC6"/>
    <w:multiLevelType w:val="hybridMultilevel"/>
    <w:tmpl w:val="6F2A18F8"/>
    <w:lvl w:ilvl="0" w:tplc="3E3E320C">
      <w:start w:val="5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984A2B"/>
    <w:multiLevelType w:val="hybridMultilevel"/>
    <w:tmpl w:val="831EBD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E524A68"/>
    <w:multiLevelType w:val="hybridMultilevel"/>
    <w:tmpl w:val="726C0062"/>
    <w:lvl w:ilvl="0" w:tplc="A2EE0F2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D4DEC"/>
    <w:multiLevelType w:val="hybridMultilevel"/>
    <w:tmpl w:val="2B607D6C"/>
    <w:lvl w:ilvl="0" w:tplc="E90055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4065468"/>
    <w:multiLevelType w:val="hybridMultilevel"/>
    <w:tmpl w:val="DFA6820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C2942"/>
    <w:multiLevelType w:val="multilevel"/>
    <w:tmpl w:val="7D3C294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5"/>
    <w:lvlOverride w:ilvl="0">
      <w:startOverride w:val="1"/>
    </w:lvlOverride>
  </w:num>
  <w:num w:numId="5">
    <w:abstractNumId w:val="4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3"/>
  </w:num>
  <w:num w:numId="11">
    <w:abstractNumId w:val="13"/>
  </w:num>
  <w:num w:numId="12">
    <w:abstractNumId w:val="0"/>
  </w:num>
  <w:num w:numId="13">
    <w:abstractNumId w:val="12"/>
  </w:num>
  <w:num w:numId="14">
    <w:abstractNumId w:val="9"/>
  </w:num>
  <w:num w:numId="15">
    <w:abstractNumId w:val="15"/>
  </w:num>
  <w:num w:numId="1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585"/>
    <w:rsid w:val="000019DF"/>
    <w:rsid w:val="00001F1C"/>
    <w:rsid w:val="000022BF"/>
    <w:rsid w:val="00002569"/>
    <w:rsid w:val="0000321C"/>
    <w:rsid w:val="00003AC0"/>
    <w:rsid w:val="00003F3E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687F"/>
    <w:rsid w:val="000078A9"/>
    <w:rsid w:val="00007DC6"/>
    <w:rsid w:val="00007FA8"/>
    <w:rsid w:val="0001019F"/>
    <w:rsid w:val="000107DE"/>
    <w:rsid w:val="00010B42"/>
    <w:rsid w:val="00010C44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67"/>
    <w:rsid w:val="000214C6"/>
    <w:rsid w:val="00021F50"/>
    <w:rsid w:val="0002246E"/>
    <w:rsid w:val="0002276E"/>
    <w:rsid w:val="00022895"/>
    <w:rsid w:val="00022AF7"/>
    <w:rsid w:val="00022B64"/>
    <w:rsid w:val="00022C33"/>
    <w:rsid w:val="00022C3B"/>
    <w:rsid w:val="000230E2"/>
    <w:rsid w:val="00023526"/>
    <w:rsid w:val="000238CE"/>
    <w:rsid w:val="00023BB7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30ABD"/>
    <w:rsid w:val="00030B66"/>
    <w:rsid w:val="00030E92"/>
    <w:rsid w:val="0003152E"/>
    <w:rsid w:val="00031B21"/>
    <w:rsid w:val="00031C89"/>
    <w:rsid w:val="00032672"/>
    <w:rsid w:val="00032FCF"/>
    <w:rsid w:val="00033537"/>
    <w:rsid w:val="00033B45"/>
    <w:rsid w:val="00034726"/>
    <w:rsid w:val="000349F8"/>
    <w:rsid w:val="00034F3E"/>
    <w:rsid w:val="00035225"/>
    <w:rsid w:val="00035DB5"/>
    <w:rsid w:val="0003660E"/>
    <w:rsid w:val="000368CF"/>
    <w:rsid w:val="00036C1F"/>
    <w:rsid w:val="00036D12"/>
    <w:rsid w:val="000372CA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1B1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913"/>
    <w:rsid w:val="00047BA8"/>
    <w:rsid w:val="00047E1F"/>
    <w:rsid w:val="000500B9"/>
    <w:rsid w:val="000503B4"/>
    <w:rsid w:val="0005065E"/>
    <w:rsid w:val="00050759"/>
    <w:rsid w:val="00050D88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5F70"/>
    <w:rsid w:val="000560AA"/>
    <w:rsid w:val="000561F6"/>
    <w:rsid w:val="00056211"/>
    <w:rsid w:val="00056245"/>
    <w:rsid w:val="000563A3"/>
    <w:rsid w:val="0005651C"/>
    <w:rsid w:val="000567FC"/>
    <w:rsid w:val="000568E2"/>
    <w:rsid w:val="00056BBE"/>
    <w:rsid w:val="00056C84"/>
    <w:rsid w:val="00056E5E"/>
    <w:rsid w:val="00056FA9"/>
    <w:rsid w:val="00056FBB"/>
    <w:rsid w:val="00057D65"/>
    <w:rsid w:val="000604E5"/>
    <w:rsid w:val="000608CE"/>
    <w:rsid w:val="0006100B"/>
    <w:rsid w:val="00061699"/>
    <w:rsid w:val="0006194F"/>
    <w:rsid w:val="00061E66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91B"/>
    <w:rsid w:val="00065B2C"/>
    <w:rsid w:val="00065E8F"/>
    <w:rsid w:val="0006608C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6CFD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0D0"/>
    <w:rsid w:val="0008065A"/>
    <w:rsid w:val="00081233"/>
    <w:rsid w:val="0008162F"/>
    <w:rsid w:val="000816F8"/>
    <w:rsid w:val="000818A0"/>
    <w:rsid w:val="000819AD"/>
    <w:rsid w:val="00081F37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19"/>
    <w:rsid w:val="00084271"/>
    <w:rsid w:val="0008455F"/>
    <w:rsid w:val="000849FA"/>
    <w:rsid w:val="00084C1B"/>
    <w:rsid w:val="00084C72"/>
    <w:rsid w:val="000851DE"/>
    <w:rsid w:val="0008569B"/>
    <w:rsid w:val="00085817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DBA"/>
    <w:rsid w:val="000A401D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1CA2"/>
    <w:rsid w:val="000B20B5"/>
    <w:rsid w:val="000B2391"/>
    <w:rsid w:val="000B3157"/>
    <w:rsid w:val="000B32A2"/>
    <w:rsid w:val="000B372A"/>
    <w:rsid w:val="000B38DA"/>
    <w:rsid w:val="000B3A86"/>
    <w:rsid w:val="000B3CDC"/>
    <w:rsid w:val="000B4358"/>
    <w:rsid w:val="000B45FA"/>
    <w:rsid w:val="000B4A4F"/>
    <w:rsid w:val="000B4C9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D42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7C6"/>
    <w:rsid w:val="000C3976"/>
    <w:rsid w:val="000C3B5C"/>
    <w:rsid w:val="000C4093"/>
    <w:rsid w:val="000C4097"/>
    <w:rsid w:val="000C41A1"/>
    <w:rsid w:val="000C4999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88"/>
    <w:rsid w:val="000D24F1"/>
    <w:rsid w:val="000D258A"/>
    <w:rsid w:val="000D2EC5"/>
    <w:rsid w:val="000D3179"/>
    <w:rsid w:val="000D35C2"/>
    <w:rsid w:val="000D40BD"/>
    <w:rsid w:val="000D411E"/>
    <w:rsid w:val="000D4704"/>
    <w:rsid w:val="000D47BA"/>
    <w:rsid w:val="000D4CFD"/>
    <w:rsid w:val="000D4E56"/>
    <w:rsid w:val="000D54BC"/>
    <w:rsid w:val="000D6416"/>
    <w:rsid w:val="000D675A"/>
    <w:rsid w:val="000D76AD"/>
    <w:rsid w:val="000D7841"/>
    <w:rsid w:val="000D79DA"/>
    <w:rsid w:val="000E02C9"/>
    <w:rsid w:val="000E0421"/>
    <w:rsid w:val="000E0868"/>
    <w:rsid w:val="000E0B36"/>
    <w:rsid w:val="000E0BA2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C88"/>
    <w:rsid w:val="000E58F7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32A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6B2F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2DD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5638"/>
    <w:rsid w:val="00116063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65C"/>
    <w:rsid w:val="001236A3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2EE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5678"/>
    <w:rsid w:val="0013681B"/>
    <w:rsid w:val="00136AE1"/>
    <w:rsid w:val="00137354"/>
    <w:rsid w:val="00137AB3"/>
    <w:rsid w:val="00137E60"/>
    <w:rsid w:val="001406ED"/>
    <w:rsid w:val="0014076E"/>
    <w:rsid w:val="001407A1"/>
    <w:rsid w:val="001409A4"/>
    <w:rsid w:val="00140CF3"/>
    <w:rsid w:val="00140F12"/>
    <w:rsid w:val="00141ED3"/>
    <w:rsid w:val="001422DB"/>
    <w:rsid w:val="001424E9"/>
    <w:rsid w:val="001425ED"/>
    <w:rsid w:val="00142E09"/>
    <w:rsid w:val="001433D8"/>
    <w:rsid w:val="001435ED"/>
    <w:rsid w:val="0014372F"/>
    <w:rsid w:val="001439B1"/>
    <w:rsid w:val="00143C09"/>
    <w:rsid w:val="00144C91"/>
    <w:rsid w:val="00144D0D"/>
    <w:rsid w:val="00144E11"/>
    <w:rsid w:val="00144E86"/>
    <w:rsid w:val="001450FD"/>
    <w:rsid w:val="001453CF"/>
    <w:rsid w:val="00145F55"/>
    <w:rsid w:val="00145F9C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35AB"/>
    <w:rsid w:val="0015383D"/>
    <w:rsid w:val="001539B2"/>
    <w:rsid w:val="00153A0D"/>
    <w:rsid w:val="00153CFA"/>
    <w:rsid w:val="00153F37"/>
    <w:rsid w:val="001541A0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789"/>
    <w:rsid w:val="001559B0"/>
    <w:rsid w:val="00155A7B"/>
    <w:rsid w:val="0015606D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B17"/>
    <w:rsid w:val="00160E31"/>
    <w:rsid w:val="00160F6E"/>
    <w:rsid w:val="001614FD"/>
    <w:rsid w:val="0016167E"/>
    <w:rsid w:val="00161EA3"/>
    <w:rsid w:val="001624AA"/>
    <w:rsid w:val="001626AB"/>
    <w:rsid w:val="001627B0"/>
    <w:rsid w:val="00162C7A"/>
    <w:rsid w:val="00162FC9"/>
    <w:rsid w:val="0016320E"/>
    <w:rsid w:val="00163452"/>
    <w:rsid w:val="001634D3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D2C"/>
    <w:rsid w:val="00167DEE"/>
    <w:rsid w:val="00170365"/>
    <w:rsid w:val="001706EA"/>
    <w:rsid w:val="00170A53"/>
    <w:rsid w:val="001714BB"/>
    <w:rsid w:val="001715D8"/>
    <w:rsid w:val="001716A5"/>
    <w:rsid w:val="001724B9"/>
    <w:rsid w:val="00172606"/>
    <w:rsid w:val="001727B6"/>
    <w:rsid w:val="00172A29"/>
    <w:rsid w:val="00172F47"/>
    <w:rsid w:val="00173025"/>
    <w:rsid w:val="001730B1"/>
    <w:rsid w:val="001742B5"/>
    <w:rsid w:val="00174C69"/>
    <w:rsid w:val="00174D68"/>
    <w:rsid w:val="00174D7A"/>
    <w:rsid w:val="001758FD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C10"/>
    <w:rsid w:val="00181C44"/>
    <w:rsid w:val="001820D2"/>
    <w:rsid w:val="001825EA"/>
    <w:rsid w:val="00182677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83A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342"/>
    <w:rsid w:val="0018743E"/>
    <w:rsid w:val="001877DA"/>
    <w:rsid w:val="00187859"/>
    <w:rsid w:val="00187A3F"/>
    <w:rsid w:val="00187C3A"/>
    <w:rsid w:val="00187D51"/>
    <w:rsid w:val="001907E3"/>
    <w:rsid w:val="00190DD2"/>
    <w:rsid w:val="00190EBE"/>
    <w:rsid w:val="001912DF"/>
    <w:rsid w:val="00191F5F"/>
    <w:rsid w:val="001926E9"/>
    <w:rsid w:val="00192CA6"/>
    <w:rsid w:val="00192EDD"/>
    <w:rsid w:val="001937A4"/>
    <w:rsid w:val="0019390A"/>
    <w:rsid w:val="00193F22"/>
    <w:rsid w:val="001941F9"/>
    <w:rsid w:val="00194AF6"/>
    <w:rsid w:val="00194F72"/>
    <w:rsid w:val="0019506D"/>
    <w:rsid w:val="00195237"/>
    <w:rsid w:val="001952C2"/>
    <w:rsid w:val="00195431"/>
    <w:rsid w:val="001957D1"/>
    <w:rsid w:val="00195A48"/>
    <w:rsid w:val="00195DDC"/>
    <w:rsid w:val="00196A12"/>
    <w:rsid w:val="00196CCD"/>
    <w:rsid w:val="001978C9"/>
    <w:rsid w:val="00197A05"/>
    <w:rsid w:val="00197D5C"/>
    <w:rsid w:val="001A0322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3F"/>
    <w:rsid w:val="001B4ACE"/>
    <w:rsid w:val="001B4D1A"/>
    <w:rsid w:val="001B4DC4"/>
    <w:rsid w:val="001B4F2F"/>
    <w:rsid w:val="001B4F9B"/>
    <w:rsid w:val="001B53A6"/>
    <w:rsid w:val="001B5478"/>
    <w:rsid w:val="001B57D8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1B6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5CE3"/>
    <w:rsid w:val="001D647B"/>
    <w:rsid w:val="001D6F0F"/>
    <w:rsid w:val="001D70D3"/>
    <w:rsid w:val="001D7337"/>
    <w:rsid w:val="001D739C"/>
    <w:rsid w:val="001D7B47"/>
    <w:rsid w:val="001E0ABD"/>
    <w:rsid w:val="001E0C0C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5F2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71B"/>
    <w:rsid w:val="001F3B85"/>
    <w:rsid w:val="001F3E60"/>
    <w:rsid w:val="001F4997"/>
    <w:rsid w:val="001F4B51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6A2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0711F"/>
    <w:rsid w:val="0021028F"/>
    <w:rsid w:val="0021048C"/>
    <w:rsid w:val="002104D8"/>
    <w:rsid w:val="00210551"/>
    <w:rsid w:val="002107DD"/>
    <w:rsid w:val="00210A6E"/>
    <w:rsid w:val="002111D4"/>
    <w:rsid w:val="002112A1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8D3"/>
    <w:rsid w:val="00215AA8"/>
    <w:rsid w:val="00215CCD"/>
    <w:rsid w:val="00215CF9"/>
    <w:rsid w:val="00215FA3"/>
    <w:rsid w:val="002160AD"/>
    <w:rsid w:val="00216473"/>
    <w:rsid w:val="00216902"/>
    <w:rsid w:val="00216AB2"/>
    <w:rsid w:val="00217542"/>
    <w:rsid w:val="00217835"/>
    <w:rsid w:val="0021795F"/>
    <w:rsid w:val="00217CB6"/>
    <w:rsid w:val="002203D4"/>
    <w:rsid w:val="00220704"/>
    <w:rsid w:val="00220B7E"/>
    <w:rsid w:val="00220CA3"/>
    <w:rsid w:val="002215AF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0D2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561"/>
    <w:rsid w:val="00233AE0"/>
    <w:rsid w:val="00233B1E"/>
    <w:rsid w:val="00233D39"/>
    <w:rsid w:val="00233E7B"/>
    <w:rsid w:val="002340C5"/>
    <w:rsid w:val="00234759"/>
    <w:rsid w:val="00234C35"/>
    <w:rsid w:val="00234E43"/>
    <w:rsid w:val="00234EAA"/>
    <w:rsid w:val="002352C0"/>
    <w:rsid w:val="002352DE"/>
    <w:rsid w:val="002353FB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0DF0"/>
    <w:rsid w:val="00241484"/>
    <w:rsid w:val="00241DA7"/>
    <w:rsid w:val="002424A0"/>
    <w:rsid w:val="002425C0"/>
    <w:rsid w:val="00242626"/>
    <w:rsid w:val="002433B6"/>
    <w:rsid w:val="00243CA6"/>
    <w:rsid w:val="00243EDF"/>
    <w:rsid w:val="00243F2A"/>
    <w:rsid w:val="0024493F"/>
    <w:rsid w:val="00244D72"/>
    <w:rsid w:val="00244DFC"/>
    <w:rsid w:val="00244F61"/>
    <w:rsid w:val="00245479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32"/>
    <w:rsid w:val="002514EF"/>
    <w:rsid w:val="0025172A"/>
    <w:rsid w:val="00251E8A"/>
    <w:rsid w:val="0025227A"/>
    <w:rsid w:val="002527DC"/>
    <w:rsid w:val="0025284F"/>
    <w:rsid w:val="00253254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97C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70C"/>
    <w:rsid w:val="00266DA8"/>
    <w:rsid w:val="002670CD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288"/>
    <w:rsid w:val="002865FC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1B7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46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93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16C"/>
    <w:rsid w:val="002C3BD4"/>
    <w:rsid w:val="002C3E1A"/>
    <w:rsid w:val="002C43DC"/>
    <w:rsid w:val="002C46D2"/>
    <w:rsid w:val="002C4985"/>
    <w:rsid w:val="002C4CD1"/>
    <w:rsid w:val="002C4E08"/>
    <w:rsid w:val="002C4E2C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1FFF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A8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B9E"/>
    <w:rsid w:val="002F3F3C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61A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C73"/>
    <w:rsid w:val="00317DC1"/>
    <w:rsid w:val="0032083D"/>
    <w:rsid w:val="00320C82"/>
    <w:rsid w:val="0032102C"/>
    <w:rsid w:val="003219D4"/>
    <w:rsid w:val="003221C7"/>
    <w:rsid w:val="003227C4"/>
    <w:rsid w:val="00323119"/>
    <w:rsid w:val="00323A0D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43D"/>
    <w:rsid w:val="0033155C"/>
    <w:rsid w:val="00331C7B"/>
    <w:rsid w:val="003324B4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5DB5"/>
    <w:rsid w:val="00336020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4EEF"/>
    <w:rsid w:val="00345163"/>
    <w:rsid w:val="00345369"/>
    <w:rsid w:val="003458CD"/>
    <w:rsid w:val="00345BE3"/>
    <w:rsid w:val="00345FFD"/>
    <w:rsid w:val="0034755B"/>
    <w:rsid w:val="003475E0"/>
    <w:rsid w:val="003478BE"/>
    <w:rsid w:val="0034793A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3FC"/>
    <w:rsid w:val="00352DE4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719"/>
    <w:rsid w:val="0035787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9E0"/>
    <w:rsid w:val="00361A62"/>
    <w:rsid w:val="00361BE3"/>
    <w:rsid w:val="00361CCC"/>
    <w:rsid w:val="003623EA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5A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46"/>
    <w:rsid w:val="00372F80"/>
    <w:rsid w:val="00372FD8"/>
    <w:rsid w:val="00373ACB"/>
    <w:rsid w:val="00373ED5"/>
    <w:rsid w:val="003742E2"/>
    <w:rsid w:val="00374303"/>
    <w:rsid w:val="00374A08"/>
    <w:rsid w:val="00374C25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B40"/>
    <w:rsid w:val="00383E57"/>
    <w:rsid w:val="00384577"/>
    <w:rsid w:val="0038497D"/>
    <w:rsid w:val="00385028"/>
    <w:rsid w:val="0038582A"/>
    <w:rsid w:val="00385A0E"/>
    <w:rsid w:val="00385F07"/>
    <w:rsid w:val="003862B1"/>
    <w:rsid w:val="003866F9"/>
    <w:rsid w:val="003869DF"/>
    <w:rsid w:val="00387CAA"/>
    <w:rsid w:val="00387D56"/>
    <w:rsid w:val="003909C1"/>
    <w:rsid w:val="00390C09"/>
    <w:rsid w:val="00391B4C"/>
    <w:rsid w:val="00391E37"/>
    <w:rsid w:val="0039203C"/>
    <w:rsid w:val="0039214A"/>
    <w:rsid w:val="00392200"/>
    <w:rsid w:val="00392667"/>
    <w:rsid w:val="003929BD"/>
    <w:rsid w:val="00392B9D"/>
    <w:rsid w:val="00392E27"/>
    <w:rsid w:val="0039367A"/>
    <w:rsid w:val="00393839"/>
    <w:rsid w:val="003938F4"/>
    <w:rsid w:val="00393BCC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462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4C2"/>
    <w:rsid w:val="003A6B90"/>
    <w:rsid w:val="003A6C4F"/>
    <w:rsid w:val="003A70F0"/>
    <w:rsid w:val="003A7A9C"/>
    <w:rsid w:val="003A7BBF"/>
    <w:rsid w:val="003B09B1"/>
    <w:rsid w:val="003B0A84"/>
    <w:rsid w:val="003B194A"/>
    <w:rsid w:val="003B1CF5"/>
    <w:rsid w:val="003B21E0"/>
    <w:rsid w:val="003B220B"/>
    <w:rsid w:val="003B2376"/>
    <w:rsid w:val="003B266A"/>
    <w:rsid w:val="003B2679"/>
    <w:rsid w:val="003B2836"/>
    <w:rsid w:val="003B2846"/>
    <w:rsid w:val="003B2879"/>
    <w:rsid w:val="003B2AE7"/>
    <w:rsid w:val="003B34F3"/>
    <w:rsid w:val="003B3A7F"/>
    <w:rsid w:val="003B3ACB"/>
    <w:rsid w:val="003B3E16"/>
    <w:rsid w:val="003B4396"/>
    <w:rsid w:val="003B47AD"/>
    <w:rsid w:val="003B4850"/>
    <w:rsid w:val="003B49CE"/>
    <w:rsid w:val="003B4BF7"/>
    <w:rsid w:val="003B4D6A"/>
    <w:rsid w:val="003B551C"/>
    <w:rsid w:val="003B5D77"/>
    <w:rsid w:val="003B5E2A"/>
    <w:rsid w:val="003B5E8E"/>
    <w:rsid w:val="003B5F23"/>
    <w:rsid w:val="003B6355"/>
    <w:rsid w:val="003B66EF"/>
    <w:rsid w:val="003B6A5C"/>
    <w:rsid w:val="003B6C56"/>
    <w:rsid w:val="003B73E0"/>
    <w:rsid w:val="003B755D"/>
    <w:rsid w:val="003B7842"/>
    <w:rsid w:val="003B790B"/>
    <w:rsid w:val="003B795C"/>
    <w:rsid w:val="003C014B"/>
    <w:rsid w:val="003C0856"/>
    <w:rsid w:val="003C09A1"/>
    <w:rsid w:val="003C0FC6"/>
    <w:rsid w:val="003C154E"/>
    <w:rsid w:val="003C1838"/>
    <w:rsid w:val="003C1B9C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446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D0CFC"/>
    <w:rsid w:val="003D1012"/>
    <w:rsid w:val="003D18EB"/>
    <w:rsid w:val="003D2533"/>
    <w:rsid w:val="003D2E4D"/>
    <w:rsid w:val="003D30FB"/>
    <w:rsid w:val="003D3499"/>
    <w:rsid w:val="003D3945"/>
    <w:rsid w:val="003D395A"/>
    <w:rsid w:val="003D39F0"/>
    <w:rsid w:val="003D437C"/>
    <w:rsid w:val="003D49B8"/>
    <w:rsid w:val="003D4A1B"/>
    <w:rsid w:val="003D4B12"/>
    <w:rsid w:val="003D4D15"/>
    <w:rsid w:val="003D5129"/>
    <w:rsid w:val="003D6247"/>
    <w:rsid w:val="003D62FE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3FB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8BF"/>
    <w:rsid w:val="003E7C25"/>
    <w:rsid w:val="003F019C"/>
    <w:rsid w:val="003F0297"/>
    <w:rsid w:val="003F0740"/>
    <w:rsid w:val="003F0C24"/>
    <w:rsid w:val="003F1FFD"/>
    <w:rsid w:val="003F3291"/>
    <w:rsid w:val="003F369D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758"/>
    <w:rsid w:val="003F5A4B"/>
    <w:rsid w:val="003F5E7C"/>
    <w:rsid w:val="003F6777"/>
    <w:rsid w:val="003F681D"/>
    <w:rsid w:val="003F7AA6"/>
    <w:rsid w:val="003F7F68"/>
    <w:rsid w:val="00400E2D"/>
    <w:rsid w:val="00400EFE"/>
    <w:rsid w:val="004014DC"/>
    <w:rsid w:val="00401AFD"/>
    <w:rsid w:val="00401B6B"/>
    <w:rsid w:val="00401BA9"/>
    <w:rsid w:val="00401D98"/>
    <w:rsid w:val="00402910"/>
    <w:rsid w:val="00403D24"/>
    <w:rsid w:val="00403E95"/>
    <w:rsid w:val="00404448"/>
    <w:rsid w:val="0040499B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24"/>
    <w:rsid w:val="00410D85"/>
    <w:rsid w:val="00411656"/>
    <w:rsid w:val="0041280F"/>
    <w:rsid w:val="00413024"/>
    <w:rsid w:val="004131F8"/>
    <w:rsid w:val="004138C7"/>
    <w:rsid w:val="004138F3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3E4"/>
    <w:rsid w:val="0042595F"/>
    <w:rsid w:val="00425EC2"/>
    <w:rsid w:val="00426439"/>
    <w:rsid w:val="00426D1E"/>
    <w:rsid w:val="004271AD"/>
    <w:rsid w:val="004273C0"/>
    <w:rsid w:val="004274C6"/>
    <w:rsid w:val="00427EE4"/>
    <w:rsid w:val="00430304"/>
    <w:rsid w:val="00430578"/>
    <w:rsid w:val="004306F6"/>
    <w:rsid w:val="00430796"/>
    <w:rsid w:val="004309C9"/>
    <w:rsid w:val="00430B01"/>
    <w:rsid w:val="00430C96"/>
    <w:rsid w:val="00431076"/>
    <w:rsid w:val="00431973"/>
    <w:rsid w:val="00431A2C"/>
    <w:rsid w:val="00431AE8"/>
    <w:rsid w:val="00431D28"/>
    <w:rsid w:val="0043208C"/>
    <w:rsid w:val="004321E3"/>
    <w:rsid w:val="004324E2"/>
    <w:rsid w:val="004328E2"/>
    <w:rsid w:val="004329DD"/>
    <w:rsid w:val="00432C69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B07"/>
    <w:rsid w:val="00435C86"/>
    <w:rsid w:val="00435D11"/>
    <w:rsid w:val="00435DBC"/>
    <w:rsid w:val="004361E2"/>
    <w:rsid w:val="004367A3"/>
    <w:rsid w:val="00436C9F"/>
    <w:rsid w:val="00436FC0"/>
    <w:rsid w:val="004372CB"/>
    <w:rsid w:val="00437D72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3B2"/>
    <w:rsid w:val="004629AB"/>
    <w:rsid w:val="00462E4D"/>
    <w:rsid w:val="00463297"/>
    <w:rsid w:val="00463824"/>
    <w:rsid w:val="004639B5"/>
    <w:rsid w:val="00463ADF"/>
    <w:rsid w:val="00463D12"/>
    <w:rsid w:val="00464A0B"/>
    <w:rsid w:val="00464C84"/>
    <w:rsid w:val="00464CDD"/>
    <w:rsid w:val="00464E56"/>
    <w:rsid w:val="004651FD"/>
    <w:rsid w:val="00465B3F"/>
    <w:rsid w:val="00466477"/>
    <w:rsid w:val="0046684F"/>
    <w:rsid w:val="00466903"/>
    <w:rsid w:val="00467176"/>
    <w:rsid w:val="0046733E"/>
    <w:rsid w:val="00467462"/>
    <w:rsid w:val="004701E6"/>
    <w:rsid w:val="00470C1F"/>
    <w:rsid w:val="00470DC4"/>
    <w:rsid w:val="00471192"/>
    <w:rsid w:val="00471AD7"/>
    <w:rsid w:val="00471B85"/>
    <w:rsid w:val="00471E82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0DB1"/>
    <w:rsid w:val="004814E0"/>
    <w:rsid w:val="004817E1"/>
    <w:rsid w:val="00481AD3"/>
    <w:rsid w:val="00481FFF"/>
    <w:rsid w:val="00482B64"/>
    <w:rsid w:val="00483145"/>
    <w:rsid w:val="0048353F"/>
    <w:rsid w:val="00483BC1"/>
    <w:rsid w:val="00483CEB"/>
    <w:rsid w:val="00483F93"/>
    <w:rsid w:val="00484A12"/>
    <w:rsid w:val="004855DA"/>
    <w:rsid w:val="0048568D"/>
    <w:rsid w:val="00486141"/>
    <w:rsid w:val="00486DAB"/>
    <w:rsid w:val="00487029"/>
    <w:rsid w:val="004873DF"/>
    <w:rsid w:val="0048764A"/>
    <w:rsid w:val="0048771B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4F70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364"/>
    <w:rsid w:val="004A1823"/>
    <w:rsid w:val="004A1CF6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6A6"/>
    <w:rsid w:val="004A4BC2"/>
    <w:rsid w:val="004A5132"/>
    <w:rsid w:val="004A5723"/>
    <w:rsid w:val="004A5763"/>
    <w:rsid w:val="004A57B4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656"/>
    <w:rsid w:val="004B1A5C"/>
    <w:rsid w:val="004B1D2C"/>
    <w:rsid w:val="004B1E40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1B"/>
    <w:rsid w:val="004B4788"/>
    <w:rsid w:val="004B4CEA"/>
    <w:rsid w:val="004B4E4C"/>
    <w:rsid w:val="004B5306"/>
    <w:rsid w:val="004B563A"/>
    <w:rsid w:val="004B563F"/>
    <w:rsid w:val="004B5BBF"/>
    <w:rsid w:val="004B6106"/>
    <w:rsid w:val="004B62A6"/>
    <w:rsid w:val="004B62D4"/>
    <w:rsid w:val="004B6390"/>
    <w:rsid w:val="004B65A7"/>
    <w:rsid w:val="004B6AA2"/>
    <w:rsid w:val="004B6CD0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B05"/>
    <w:rsid w:val="004C1C74"/>
    <w:rsid w:val="004C1D66"/>
    <w:rsid w:val="004C1EAC"/>
    <w:rsid w:val="004C23ED"/>
    <w:rsid w:val="004C26EA"/>
    <w:rsid w:val="004C3609"/>
    <w:rsid w:val="004C3C24"/>
    <w:rsid w:val="004C4A0C"/>
    <w:rsid w:val="004C4E34"/>
    <w:rsid w:val="004C5276"/>
    <w:rsid w:val="004C5662"/>
    <w:rsid w:val="004C56C5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B5B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6A7"/>
    <w:rsid w:val="004D3C57"/>
    <w:rsid w:val="004D3C8C"/>
    <w:rsid w:val="004D3CDF"/>
    <w:rsid w:val="004D4628"/>
    <w:rsid w:val="004D4728"/>
    <w:rsid w:val="004D4867"/>
    <w:rsid w:val="004D48D4"/>
    <w:rsid w:val="004D4A5C"/>
    <w:rsid w:val="004D4B42"/>
    <w:rsid w:val="004D4DEB"/>
    <w:rsid w:val="004D4ED7"/>
    <w:rsid w:val="004D520F"/>
    <w:rsid w:val="004D52A0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40"/>
    <w:rsid w:val="004F1980"/>
    <w:rsid w:val="004F1FDF"/>
    <w:rsid w:val="004F2448"/>
    <w:rsid w:val="004F2840"/>
    <w:rsid w:val="004F2967"/>
    <w:rsid w:val="004F2F7D"/>
    <w:rsid w:val="004F36EA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2B51"/>
    <w:rsid w:val="005035A3"/>
    <w:rsid w:val="005037A6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5B4"/>
    <w:rsid w:val="00506750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0944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4CE1"/>
    <w:rsid w:val="005252CA"/>
    <w:rsid w:val="005258BB"/>
    <w:rsid w:val="00525DC4"/>
    <w:rsid w:val="005260D0"/>
    <w:rsid w:val="0052614B"/>
    <w:rsid w:val="005261B6"/>
    <w:rsid w:val="0052627E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8FC"/>
    <w:rsid w:val="00533CEE"/>
    <w:rsid w:val="005341EF"/>
    <w:rsid w:val="00534252"/>
    <w:rsid w:val="005349D0"/>
    <w:rsid w:val="00534B70"/>
    <w:rsid w:val="00535180"/>
    <w:rsid w:val="005358B7"/>
    <w:rsid w:val="005359CE"/>
    <w:rsid w:val="00535D57"/>
    <w:rsid w:val="0053601D"/>
    <w:rsid w:val="005368CF"/>
    <w:rsid w:val="005368F9"/>
    <w:rsid w:val="00536934"/>
    <w:rsid w:val="00536D22"/>
    <w:rsid w:val="005370F0"/>
    <w:rsid w:val="005376F1"/>
    <w:rsid w:val="0053790E"/>
    <w:rsid w:val="00537FF7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4CDC"/>
    <w:rsid w:val="00544E06"/>
    <w:rsid w:val="005452E2"/>
    <w:rsid w:val="00546746"/>
    <w:rsid w:val="005468DD"/>
    <w:rsid w:val="00546E0A"/>
    <w:rsid w:val="00546F19"/>
    <w:rsid w:val="00547035"/>
    <w:rsid w:val="0054706A"/>
    <w:rsid w:val="0054746D"/>
    <w:rsid w:val="005477C7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63E1"/>
    <w:rsid w:val="00556850"/>
    <w:rsid w:val="00556A48"/>
    <w:rsid w:val="00556B99"/>
    <w:rsid w:val="00556D95"/>
    <w:rsid w:val="00556EA2"/>
    <w:rsid w:val="00556FD2"/>
    <w:rsid w:val="005573A7"/>
    <w:rsid w:val="005575C6"/>
    <w:rsid w:val="005576BD"/>
    <w:rsid w:val="0055783B"/>
    <w:rsid w:val="00557843"/>
    <w:rsid w:val="00557D8F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1"/>
    <w:rsid w:val="00563C84"/>
    <w:rsid w:val="00564A36"/>
    <w:rsid w:val="00564ED3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86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77BFE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556"/>
    <w:rsid w:val="0058305F"/>
    <w:rsid w:val="005830B7"/>
    <w:rsid w:val="005835E9"/>
    <w:rsid w:val="0058370F"/>
    <w:rsid w:val="00583FFD"/>
    <w:rsid w:val="005846C9"/>
    <w:rsid w:val="005847C4"/>
    <w:rsid w:val="00584B8D"/>
    <w:rsid w:val="00585932"/>
    <w:rsid w:val="00585A25"/>
    <w:rsid w:val="0058604D"/>
    <w:rsid w:val="005861AA"/>
    <w:rsid w:val="00586D5B"/>
    <w:rsid w:val="00587ADD"/>
    <w:rsid w:val="00587F6B"/>
    <w:rsid w:val="0059148C"/>
    <w:rsid w:val="005916D6"/>
    <w:rsid w:val="00591898"/>
    <w:rsid w:val="00591A0F"/>
    <w:rsid w:val="00591EB3"/>
    <w:rsid w:val="005927EC"/>
    <w:rsid w:val="00592C34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50D2"/>
    <w:rsid w:val="005954FE"/>
    <w:rsid w:val="00595564"/>
    <w:rsid w:val="0059596F"/>
    <w:rsid w:val="00595DDE"/>
    <w:rsid w:val="00595E14"/>
    <w:rsid w:val="005964C1"/>
    <w:rsid w:val="005967BA"/>
    <w:rsid w:val="00596DA0"/>
    <w:rsid w:val="005971B8"/>
    <w:rsid w:val="00597219"/>
    <w:rsid w:val="00597229"/>
    <w:rsid w:val="00597666"/>
    <w:rsid w:val="0059795D"/>
    <w:rsid w:val="00597AD6"/>
    <w:rsid w:val="00597F56"/>
    <w:rsid w:val="00597FEE"/>
    <w:rsid w:val="005A0CBA"/>
    <w:rsid w:val="005A1275"/>
    <w:rsid w:val="005A1455"/>
    <w:rsid w:val="005A14E2"/>
    <w:rsid w:val="005A19D4"/>
    <w:rsid w:val="005A1C6E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8F5"/>
    <w:rsid w:val="005B0A62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2F93"/>
    <w:rsid w:val="005C3160"/>
    <w:rsid w:val="005C321A"/>
    <w:rsid w:val="005C392E"/>
    <w:rsid w:val="005C39B1"/>
    <w:rsid w:val="005C3CFC"/>
    <w:rsid w:val="005C3DD2"/>
    <w:rsid w:val="005C4050"/>
    <w:rsid w:val="005C424F"/>
    <w:rsid w:val="005C42DA"/>
    <w:rsid w:val="005C43A3"/>
    <w:rsid w:val="005C47BA"/>
    <w:rsid w:val="005C483D"/>
    <w:rsid w:val="005C4D87"/>
    <w:rsid w:val="005C50BF"/>
    <w:rsid w:val="005C53C3"/>
    <w:rsid w:val="005C5599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C0E"/>
    <w:rsid w:val="005E2D65"/>
    <w:rsid w:val="005E3469"/>
    <w:rsid w:val="005E3744"/>
    <w:rsid w:val="005E3A9C"/>
    <w:rsid w:val="005E3BC4"/>
    <w:rsid w:val="005E43F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E78D7"/>
    <w:rsid w:val="005F01B2"/>
    <w:rsid w:val="005F02E2"/>
    <w:rsid w:val="005F0422"/>
    <w:rsid w:val="005F065D"/>
    <w:rsid w:val="005F0A90"/>
    <w:rsid w:val="005F1489"/>
    <w:rsid w:val="005F15DA"/>
    <w:rsid w:val="005F1A89"/>
    <w:rsid w:val="005F1AFC"/>
    <w:rsid w:val="005F1C48"/>
    <w:rsid w:val="005F22DF"/>
    <w:rsid w:val="005F26C4"/>
    <w:rsid w:val="005F2E03"/>
    <w:rsid w:val="005F3836"/>
    <w:rsid w:val="005F3C4B"/>
    <w:rsid w:val="005F406D"/>
    <w:rsid w:val="005F4675"/>
    <w:rsid w:val="005F4CE3"/>
    <w:rsid w:val="005F4D27"/>
    <w:rsid w:val="005F4D63"/>
    <w:rsid w:val="005F5B49"/>
    <w:rsid w:val="005F5D82"/>
    <w:rsid w:val="005F631A"/>
    <w:rsid w:val="005F6385"/>
    <w:rsid w:val="005F645B"/>
    <w:rsid w:val="005F674A"/>
    <w:rsid w:val="005F6D2F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5F7D4E"/>
    <w:rsid w:val="0060052C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366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0F88"/>
    <w:rsid w:val="0062125C"/>
    <w:rsid w:val="006216BF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F42"/>
    <w:rsid w:val="006329B1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3D0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37D"/>
    <w:rsid w:val="0065147C"/>
    <w:rsid w:val="00651A0B"/>
    <w:rsid w:val="00651BAC"/>
    <w:rsid w:val="00651C60"/>
    <w:rsid w:val="006522E0"/>
    <w:rsid w:val="00652339"/>
    <w:rsid w:val="00652812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C9"/>
    <w:rsid w:val="006663F6"/>
    <w:rsid w:val="006664BE"/>
    <w:rsid w:val="00666621"/>
    <w:rsid w:val="006667D3"/>
    <w:rsid w:val="00666B6F"/>
    <w:rsid w:val="00666DEB"/>
    <w:rsid w:val="00666EE0"/>
    <w:rsid w:val="006670EC"/>
    <w:rsid w:val="00670DB6"/>
    <w:rsid w:val="00671037"/>
    <w:rsid w:val="006711AF"/>
    <w:rsid w:val="00671264"/>
    <w:rsid w:val="00671783"/>
    <w:rsid w:val="00671927"/>
    <w:rsid w:val="00671931"/>
    <w:rsid w:val="0067194F"/>
    <w:rsid w:val="006719EF"/>
    <w:rsid w:val="00671B29"/>
    <w:rsid w:val="00671B5F"/>
    <w:rsid w:val="00671E29"/>
    <w:rsid w:val="00671F1D"/>
    <w:rsid w:val="006723C9"/>
    <w:rsid w:val="00672ADC"/>
    <w:rsid w:val="006732C0"/>
    <w:rsid w:val="006735AF"/>
    <w:rsid w:val="0067381D"/>
    <w:rsid w:val="00673A9F"/>
    <w:rsid w:val="00673D7B"/>
    <w:rsid w:val="00674B15"/>
    <w:rsid w:val="00674B33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40B"/>
    <w:rsid w:val="0068362E"/>
    <w:rsid w:val="00683860"/>
    <w:rsid w:val="00683E12"/>
    <w:rsid w:val="006842C9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1D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6E6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38A8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680B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00D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AED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A9B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154"/>
    <w:rsid w:val="006C7A3F"/>
    <w:rsid w:val="006D0992"/>
    <w:rsid w:val="006D1BC1"/>
    <w:rsid w:val="006D1BFF"/>
    <w:rsid w:val="006D2428"/>
    <w:rsid w:val="006D292E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0F4A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4C4"/>
    <w:rsid w:val="006E35B6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1C5A"/>
    <w:rsid w:val="006F260C"/>
    <w:rsid w:val="006F2779"/>
    <w:rsid w:val="006F2882"/>
    <w:rsid w:val="006F2A57"/>
    <w:rsid w:val="006F31FA"/>
    <w:rsid w:val="006F41DE"/>
    <w:rsid w:val="006F5724"/>
    <w:rsid w:val="006F643D"/>
    <w:rsid w:val="006F6475"/>
    <w:rsid w:val="006F67F9"/>
    <w:rsid w:val="006F687A"/>
    <w:rsid w:val="006F6BB5"/>
    <w:rsid w:val="006F6CC3"/>
    <w:rsid w:val="006F6E51"/>
    <w:rsid w:val="006F6EAA"/>
    <w:rsid w:val="006F734A"/>
    <w:rsid w:val="006F7551"/>
    <w:rsid w:val="00700D7D"/>
    <w:rsid w:val="00701677"/>
    <w:rsid w:val="00701C2E"/>
    <w:rsid w:val="00701E9B"/>
    <w:rsid w:val="007021A8"/>
    <w:rsid w:val="00702295"/>
    <w:rsid w:val="007025FD"/>
    <w:rsid w:val="00702C5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8DB"/>
    <w:rsid w:val="00707AFA"/>
    <w:rsid w:val="00707FF7"/>
    <w:rsid w:val="0071076C"/>
    <w:rsid w:val="00711156"/>
    <w:rsid w:val="007116FF"/>
    <w:rsid w:val="0071175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DB2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1C6"/>
    <w:rsid w:val="007255F2"/>
    <w:rsid w:val="00725653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386"/>
    <w:rsid w:val="00730A33"/>
    <w:rsid w:val="00730C94"/>
    <w:rsid w:val="00730EAB"/>
    <w:rsid w:val="00731240"/>
    <w:rsid w:val="00731376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615A"/>
    <w:rsid w:val="00736FC9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275"/>
    <w:rsid w:val="00743770"/>
    <w:rsid w:val="00744870"/>
    <w:rsid w:val="00744AC9"/>
    <w:rsid w:val="00744B9F"/>
    <w:rsid w:val="00744CD0"/>
    <w:rsid w:val="00744DF1"/>
    <w:rsid w:val="007454B7"/>
    <w:rsid w:val="007456C4"/>
    <w:rsid w:val="00745D1D"/>
    <w:rsid w:val="00745FF9"/>
    <w:rsid w:val="0074609F"/>
    <w:rsid w:val="007460A7"/>
    <w:rsid w:val="007461B6"/>
    <w:rsid w:val="007462FC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167"/>
    <w:rsid w:val="007518AD"/>
    <w:rsid w:val="00751A5E"/>
    <w:rsid w:val="00751A74"/>
    <w:rsid w:val="00752017"/>
    <w:rsid w:val="0075203A"/>
    <w:rsid w:val="00752073"/>
    <w:rsid w:val="007526B5"/>
    <w:rsid w:val="0075387F"/>
    <w:rsid w:val="00753F3F"/>
    <w:rsid w:val="00755160"/>
    <w:rsid w:val="007557BE"/>
    <w:rsid w:val="00755BD1"/>
    <w:rsid w:val="00756384"/>
    <w:rsid w:val="007569A4"/>
    <w:rsid w:val="00756D3E"/>
    <w:rsid w:val="0075793C"/>
    <w:rsid w:val="007579AF"/>
    <w:rsid w:val="00757FCA"/>
    <w:rsid w:val="007600AF"/>
    <w:rsid w:val="00760222"/>
    <w:rsid w:val="007602A3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2FC"/>
    <w:rsid w:val="0076346D"/>
    <w:rsid w:val="00763A54"/>
    <w:rsid w:val="00763E13"/>
    <w:rsid w:val="0076467F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4520"/>
    <w:rsid w:val="0077509E"/>
    <w:rsid w:val="007752AB"/>
    <w:rsid w:val="007752CC"/>
    <w:rsid w:val="00775528"/>
    <w:rsid w:val="00775A3B"/>
    <w:rsid w:val="00775AB7"/>
    <w:rsid w:val="00775E61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9DD"/>
    <w:rsid w:val="00786CBF"/>
    <w:rsid w:val="00786E88"/>
    <w:rsid w:val="00787452"/>
    <w:rsid w:val="00787BB5"/>
    <w:rsid w:val="00787E9C"/>
    <w:rsid w:val="007904FB"/>
    <w:rsid w:val="007905CB"/>
    <w:rsid w:val="00790638"/>
    <w:rsid w:val="00790E1C"/>
    <w:rsid w:val="00790E20"/>
    <w:rsid w:val="00791451"/>
    <w:rsid w:val="00791CAB"/>
    <w:rsid w:val="00792200"/>
    <w:rsid w:val="007924FB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BA2"/>
    <w:rsid w:val="00797C0D"/>
    <w:rsid w:val="00797D78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8C7"/>
    <w:rsid w:val="007A7E8F"/>
    <w:rsid w:val="007B00AE"/>
    <w:rsid w:val="007B0299"/>
    <w:rsid w:val="007B0659"/>
    <w:rsid w:val="007B1197"/>
    <w:rsid w:val="007B1403"/>
    <w:rsid w:val="007B14D0"/>
    <w:rsid w:val="007B19AF"/>
    <w:rsid w:val="007B1F8E"/>
    <w:rsid w:val="007B223E"/>
    <w:rsid w:val="007B23ED"/>
    <w:rsid w:val="007B2A94"/>
    <w:rsid w:val="007B2E60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CAC"/>
    <w:rsid w:val="007C02D2"/>
    <w:rsid w:val="007C1140"/>
    <w:rsid w:val="007C11BF"/>
    <w:rsid w:val="007C1B0E"/>
    <w:rsid w:val="007C1EDD"/>
    <w:rsid w:val="007C29D7"/>
    <w:rsid w:val="007C29FC"/>
    <w:rsid w:val="007C3A45"/>
    <w:rsid w:val="007C3F2D"/>
    <w:rsid w:val="007C4284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17"/>
    <w:rsid w:val="007C7FB0"/>
    <w:rsid w:val="007D093F"/>
    <w:rsid w:val="007D098A"/>
    <w:rsid w:val="007D0FB5"/>
    <w:rsid w:val="007D125A"/>
    <w:rsid w:val="007D1388"/>
    <w:rsid w:val="007D1511"/>
    <w:rsid w:val="007D1967"/>
    <w:rsid w:val="007D1E48"/>
    <w:rsid w:val="007D1E6F"/>
    <w:rsid w:val="007D24C1"/>
    <w:rsid w:val="007D26DC"/>
    <w:rsid w:val="007D2B18"/>
    <w:rsid w:val="007D2B7B"/>
    <w:rsid w:val="007D31BF"/>
    <w:rsid w:val="007D338B"/>
    <w:rsid w:val="007D3455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1100"/>
    <w:rsid w:val="007E11D2"/>
    <w:rsid w:val="007E139C"/>
    <w:rsid w:val="007E14DB"/>
    <w:rsid w:val="007E16B9"/>
    <w:rsid w:val="007E1C57"/>
    <w:rsid w:val="007E1ED9"/>
    <w:rsid w:val="007E2130"/>
    <w:rsid w:val="007E2205"/>
    <w:rsid w:val="007E221F"/>
    <w:rsid w:val="007E2228"/>
    <w:rsid w:val="007E2F21"/>
    <w:rsid w:val="007E3190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02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6480"/>
    <w:rsid w:val="007F66A0"/>
    <w:rsid w:val="007F6917"/>
    <w:rsid w:val="007F70E1"/>
    <w:rsid w:val="007F7266"/>
    <w:rsid w:val="007F7755"/>
    <w:rsid w:val="007F7D4D"/>
    <w:rsid w:val="00800406"/>
    <w:rsid w:val="0080042F"/>
    <w:rsid w:val="00800461"/>
    <w:rsid w:val="00800AEE"/>
    <w:rsid w:val="0080146A"/>
    <w:rsid w:val="0080336D"/>
    <w:rsid w:val="008034BE"/>
    <w:rsid w:val="008034F3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B45"/>
    <w:rsid w:val="00815E13"/>
    <w:rsid w:val="008161F8"/>
    <w:rsid w:val="008164FE"/>
    <w:rsid w:val="0081680E"/>
    <w:rsid w:val="00816925"/>
    <w:rsid w:val="008171E2"/>
    <w:rsid w:val="008172F7"/>
    <w:rsid w:val="00817694"/>
    <w:rsid w:val="00817889"/>
    <w:rsid w:val="00817E84"/>
    <w:rsid w:val="0082013D"/>
    <w:rsid w:val="008203E3"/>
    <w:rsid w:val="00820517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5646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1ACC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5306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400"/>
    <w:rsid w:val="00840F1D"/>
    <w:rsid w:val="0084134D"/>
    <w:rsid w:val="0084192D"/>
    <w:rsid w:val="00841978"/>
    <w:rsid w:val="00841BE0"/>
    <w:rsid w:val="00841D6D"/>
    <w:rsid w:val="00841D84"/>
    <w:rsid w:val="00841F4F"/>
    <w:rsid w:val="008425FB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0EF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937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7B8"/>
    <w:rsid w:val="008608AC"/>
    <w:rsid w:val="00861446"/>
    <w:rsid w:val="008614D9"/>
    <w:rsid w:val="008615E5"/>
    <w:rsid w:val="00861E5B"/>
    <w:rsid w:val="00861FF9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816"/>
    <w:rsid w:val="008679DB"/>
    <w:rsid w:val="00870276"/>
    <w:rsid w:val="008703E1"/>
    <w:rsid w:val="0087063D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726F"/>
    <w:rsid w:val="00877E67"/>
    <w:rsid w:val="00877F98"/>
    <w:rsid w:val="00880EA0"/>
    <w:rsid w:val="00880ED4"/>
    <w:rsid w:val="00881564"/>
    <w:rsid w:val="008822A1"/>
    <w:rsid w:val="00882812"/>
    <w:rsid w:val="008828BF"/>
    <w:rsid w:val="00882B85"/>
    <w:rsid w:val="00882CC9"/>
    <w:rsid w:val="00883235"/>
    <w:rsid w:val="008836E1"/>
    <w:rsid w:val="00883A01"/>
    <w:rsid w:val="00883D93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041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3D7"/>
    <w:rsid w:val="00896726"/>
    <w:rsid w:val="008969A0"/>
    <w:rsid w:val="00896BD2"/>
    <w:rsid w:val="008971BB"/>
    <w:rsid w:val="008975EF"/>
    <w:rsid w:val="00897674"/>
    <w:rsid w:val="00897765"/>
    <w:rsid w:val="008A00A9"/>
    <w:rsid w:val="008A019B"/>
    <w:rsid w:val="008A0506"/>
    <w:rsid w:val="008A0A4F"/>
    <w:rsid w:val="008A0A9C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3E7"/>
    <w:rsid w:val="008A4AE0"/>
    <w:rsid w:val="008A4D50"/>
    <w:rsid w:val="008A4DDD"/>
    <w:rsid w:val="008A5077"/>
    <w:rsid w:val="008A5475"/>
    <w:rsid w:val="008A553E"/>
    <w:rsid w:val="008A6170"/>
    <w:rsid w:val="008A636A"/>
    <w:rsid w:val="008A63B3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0BED"/>
    <w:rsid w:val="008B1AA6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68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65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DA9"/>
    <w:rsid w:val="008D2F1A"/>
    <w:rsid w:val="008D31CB"/>
    <w:rsid w:val="008D3392"/>
    <w:rsid w:val="008D389A"/>
    <w:rsid w:val="008D38B5"/>
    <w:rsid w:val="008D38CA"/>
    <w:rsid w:val="008D39DD"/>
    <w:rsid w:val="008D3CE6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D73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287A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DF5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9B3"/>
    <w:rsid w:val="008F5A91"/>
    <w:rsid w:val="008F5C15"/>
    <w:rsid w:val="008F5C62"/>
    <w:rsid w:val="008F5E7C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ABF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5FD7"/>
    <w:rsid w:val="009064C3"/>
    <w:rsid w:val="009069BE"/>
    <w:rsid w:val="0090703B"/>
    <w:rsid w:val="0090722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86C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0286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510"/>
    <w:rsid w:val="00947CE5"/>
    <w:rsid w:val="00947E21"/>
    <w:rsid w:val="00947FDD"/>
    <w:rsid w:val="00950575"/>
    <w:rsid w:val="009505F4"/>
    <w:rsid w:val="00950B99"/>
    <w:rsid w:val="0095132D"/>
    <w:rsid w:val="00952090"/>
    <w:rsid w:val="00952345"/>
    <w:rsid w:val="0095257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361"/>
    <w:rsid w:val="0095744E"/>
    <w:rsid w:val="009576A0"/>
    <w:rsid w:val="00957A46"/>
    <w:rsid w:val="00957C65"/>
    <w:rsid w:val="00957CB9"/>
    <w:rsid w:val="00957F6D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34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3AF"/>
    <w:rsid w:val="0097369E"/>
    <w:rsid w:val="0097374F"/>
    <w:rsid w:val="00974391"/>
    <w:rsid w:val="0097452D"/>
    <w:rsid w:val="009753FE"/>
    <w:rsid w:val="00975694"/>
    <w:rsid w:val="009756AB"/>
    <w:rsid w:val="00975736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400"/>
    <w:rsid w:val="00981944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6D5"/>
    <w:rsid w:val="00987D12"/>
    <w:rsid w:val="00987E09"/>
    <w:rsid w:val="009904B3"/>
    <w:rsid w:val="009907A3"/>
    <w:rsid w:val="00990914"/>
    <w:rsid w:val="00990A50"/>
    <w:rsid w:val="00990CF9"/>
    <w:rsid w:val="00991290"/>
    <w:rsid w:val="00991AA9"/>
    <w:rsid w:val="00991EC7"/>
    <w:rsid w:val="00992D86"/>
    <w:rsid w:val="00992EC0"/>
    <w:rsid w:val="0099331B"/>
    <w:rsid w:val="00993D46"/>
    <w:rsid w:val="00993ED5"/>
    <w:rsid w:val="00994191"/>
    <w:rsid w:val="0099428D"/>
    <w:rsid w:val="0099440C"/>
    <w:rsid w:val="0099453B"/>
    <w:rsid w:val="009949EE"/>
    <w:rsid w:val="00994A6B"/>
    <w:rsid w:val="00994D3A"/>
    <w:rsid w:val="00994D6B"/>
    <w:rsid w:val="0099504B"/>
    <w:rsid w:val="009954DF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85F"/>
    <w:rsid w:val="009A2A6D"/>
    <w:rsid w:val="009A2C9B"/>
    <w:rsid w:val="009A2F9B"/>
    <w:rsid w:val="009A3545"/>
    <w:rsid w:val="009A37AB"/>
    <w:rsid w:val="009A3C42"/>
    <w:rsid w:val="009A3EBB"/>
    <w:rsid w:val="009A42AC"/>
    <w:rsid w:val="009A4AA9"/>
    <w:rsid w:val="009A4BB5"/>
    <w:rsid w:val="009A4BF3"/>
    <w:rsid w:val="009A4E02"/>
    <w:rsid w:val="009A559A"/>
    <w:rsid w:val="009A5A9A"/>
    <w:rsid w:val="009A5E22"/>
    <w:rsid w:val="009A619C"/>
    <w:rsid w:val="009A6711"/>
    <w:rsid w:val="009A731A"/>
    <w:rsid w:val="009A7510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26E"/>
    <w:rsid w:val="009B1349"/>
    <w:rsid w:val="009B1453"/>
    <w:rsid w:val="009B1B3F"/>
    <w:rsid w:val="009B1CC5"/>
    <w:rsid w:val="009B1D85"/>
    <w:rsid w:val="009B1DC9"/>
    <w:rsid w:val="009B1F2E"/>
    <w:rsid w:val="009B1F51"/>
    <w:rsid w:val="009B2433"/>
    <w:rsid w:val="009B269F"/>
    <w:rsid w:val="009B298E"/>
    <w:rsid w:val="009B2AC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946"/>
    <w:rsid w:val="009C0B02"/>
    <w:rsid w:val="009C0F23"/>
    <w:rsid w:val="009C1613"/>
    <w:rsid w:val="009C16FB"/>
    <w:rsid w:val="009C1B73"/>
    <w:rsid w:val="009C1CDB"/>
    <w:rsid w:val="009C1D4D"/>
    <w:rsid w:val="009C219F"/>
    <w:rsid w:val="009C25A1"/>
    <w:rsid w:val="009C2AFC"/>
    <w:rsid w:val="009C36B5"/>
    <w:rsid w:val="009C37F2"/>
    <w:rsid w:val="009C3D51"/>
    <w:rsid w:val="009C3FE3"/>
    <w:rsid w:val="009C41E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2C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EBA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137C"/>
    <w:rsid w:val="009F1383"/>
    <w:rsid w:val="009F13F2"/>
    <w:rsid w:val="009F1457"/>
    <w:rsid w:val="009F1842"/>
    <w:rsid w:val="009F1992"/>
    <w:rsid w:val="009F1DD1"/>
    <w:rsid w:val="009F2008"/>
    <w:rsid w:val="009F212A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982"/>
    <w:rsid w:val="009F6C8A"/>
    <w:rsid w:val="009F6F1B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211D"/>
    <w:rsid w:val="00A12908"/>
    <w:rsid w:val="00A12AB4"/>
    <w:rsid w:val="00A12EBC"/>
    <w:rsid w:val="00A1307B"/>
    <w:rsid w:val="00A141BA"/>
    <w:rsid w:val="00A147F3"/>
    <w:rsid w:val="00A14B32"/>
    <w:rsid w:val="00A14D52"/>
    <w:rsid w:val="00A14D8C"/>
    <w:rsid w:val="00A14E51"/>
    <w:rsid w:val="00A14E58"/>
    <w:rsid w:val="00A15045"/>
    <w:rsid w:val="00A150E2"/>
    <w:rsid w:val="00A15424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3D67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1B4"/>
    <w:rsid w:val="00A27C10"/>
    <w:rsid w:val="00A30AA2"/>
    <w:rsid w:val="00A30EA7"/>
    <w:rsid w:val="00A3102B"/>
    <w:rsid w:val="00A3106F"/>
    <w:rsid w:val="00A311D7"/>
    <w:rsid w:val="00A313A9"/>
    <w:rsid w:val="00A31627"/>
    <w:rsid w:val="00A31CE1"/>
    <w:rsid w:val="00A31E25"/>
    <w:rsid w:val="00A3216F"/>
    <w:rsid w:val="00A32655"/>
    <w:rsid w:val="00A32A08"/>
    <w:rsid w:val="00A33106"/>
    <w:rsid w:val="00A34238"/>
    <w:rsid w:val="00A348E5"/>
    <w:rsid w:val="00A349AD"/>
    <w:rsid w:val="00A34A7E"/>
    <w:rsid w:val="00A34BBA"/>
    <w:rsid w:val="00A34EE3"/>
    <w:rsid w:val="00A3566C"/>
    <w:rsid w:val="00A35846"/>
    <w:rsid w:val="00A36128"/>
    <w:rsid w:val="00A36166"/>
    <w:rsid w:val="00A364E8"/>
    <w:rsid w:val="00A3790C"/>
    <w:rsid w:val="00A37A3F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BB4"/>
    <w:rsid w:val="00A46EEB"/>
    <w:rsid w:val="00A46EF9"/>
    <w:rsid w:val="00A4720C"/>
    <w:rsid w:val="00A475E3"/>
    <w:rsid w:val="00A47995"/>
    <w:rsid w:val="00A47DC6"/>
    <w:rsid w:val="00A50150"/>
    <w:rsid w:val="00A50C15"/>
    <w:rsid w:val="00A512F5"/>
    <w:rsid w:val="00A513DF"/>
    <w:rsid w:val="00A516D3"/>
    <w:rsid w:val="00A51934"/>
    <w:rsid w:val="00A52214"/>
    <w:rsid w:val="00A526BD"/>
    <w:rsid w:val="00A52DE6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B43"/>
    <w:rsid w:val="00A54E68"/>
    <w:rsid w:val="00A54F81"/>
    <w:rsid w:val="00A55387"/>
    <w:rsid w:val="00A559BC"/>
    <w:rsid w:val="00A55E37"/>
    <w:rsid w:val="00A56314"/>
    <w:rsid w:val="00A5659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51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BEA"/>
    <w:rsid w:val="00A74E3A"/>
    <w:rsid w:val="00A75866"/>
    <w:rsid w:val="00A75B68"/>
    <w:rsid w:val="00A75BB2"/>
    <w:rsid w:val="00A75C5C"/>
    <w:rsid w:val="00A75E2C"/>
    <w:rsid w:val="00A7616B"/>
    <w:rsid w:val="00A7640E"/>
    <w:rsid w:val="00A76491"/>
    <w:rsid w:val="00A7684C"/>
    <w:rsid w:val="00A7737C"/>
    <w:rsid w:val="00A774C7"/>
    <w:rsid w:val="00A7761A"/>
    <w:rsid w:val="00A8006C"/>
    <w:rsid w:val="00A80147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0C6A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049F"/>
    <w:rsid w:val="00AB0DA6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E1B"/>
    <w:rsid w:val="00AB4FF6"/>
    <w:rsid w:val="00AB58A3"/>
    <w:rsid w:val="00AB5A02"/>
    <w:rsid w:val="00AB6262"/>
    <w:rsid w:val="00AB66A7"/>
    <w:rsid w:val="00AB6B3E"/>
    <w:rsid w:val="00AB6CD3"/>
    <w:rsid w:val="00AB6D52"/>
    <w:rsid w:val="00AB7941"/>
    <w:rsid w:val="00AB7979"/>
    <w:rsid w:val="00AB7E2E"/>
    <w:rsid w:val="00AB7E9D"/>
    <w:rsid w:val="00AC084E"/>
    <w:rsid w:val="00AC09EF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3A7"/>
    <w:rsid w:val="00AC4B3C"/>
    <w:rsid w:val="00AC5052"/>
    <w:rsid w:val="00AC5598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178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3E3"/>
    <w:rsid w:val="00AE79E4"/>
    <w:rsid w:val="00AE7FB1"/>
    <w:rsid w:val="00AF001F"/>
    <w:rsid w:val="00AF0647"/>
    <w:rsid w:val="00AF1079"/>
    <w:rsid w:val="00AF13D5"/>
    <w:rsid w:val="00AF14E3"/>
    <w:rsid w:val="00AF19C2"/>
    <w:rsid w:val="00AF23BF"/>
    <w:rsid w:val="00AF2EE0"/>
    <w:rsid w:val="00AF307E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0A7C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07E89"/>
    <w:rsid w:val="00B10249"/>
    <w:rsid w:val="00B1054F"/>
    <w:rsid w:val="00B10F80"/>
    <w:rsid w:val="00B115AD"/>
    <w:rsid w:val="00B11C1D"/>
    <w:rsid w:val="00B11C47"/>
    <w:rsid w:val="00B12399"/>
    <w:rsid w:val="00B123A5"/>
    <w:rsid w:val="00B126E8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AD4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1A01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20A3"/>
    <w:rsid w:val="00B3267F"/>
    <w:rsid w:val="00B32C01"/>
    <w:rsid w:val="00B32C84"/>
    <w:rsid w:val="00B32EAC"/>
    <w:rsid w:val="00B3358A"/>
    <w:rsid w:val="00B336A9"/>
    <w:rsid w:val="00B33707"/>
    <w:rsid w:val="00B337CD"/>
    <w:rsid w:val="00B33818"/>
    <w:rsid w:val="00B33C40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37FA8"/>
    <w:rsid w:val="00B4046F"/>
    <w:rsid w:val="00B4056B"/>
    <w:rsid w:val="00B407CA"/>
    <w:rsid w:val="00B40A38"/>
    <w:rsid w:val="00B40A4D"/>
    <w:rsid w:val="00B40A5E"/>
    <w:rsid w:val="00B40C26"/>
    <w:rsid w:val="00B40CA5"/>
    <w:rsid w:val="00B40F29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00D"/>
    <w:rsid w:val="00B466E9"/>
    <w:rsid w:val="00B46AC8"/>
    <w:rsid w:val="00B46EFA"/>
    <w:rsid w:val="00B477E9"/>
    <w:rsid w:val="00B47836"/>
    <w:rsid w:val="00B47C04"/>
    <w:rsid w:val="00B47D20"/>
    <w:rsid w:val="00B47D76"/>
    <w:rsid w:val="00B500CA"/>
    <w:rsid w:val="00B50C3C"/>
    <w:rsid w:val="00B510C9"/>
    <w:rsid w:val="00B51171"/>
    <w:rsid w:val="00B51314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794"/>
    <w:rsid w:val="00B617B1"/>
    <w:rsid w:val="00B618F7"/>
    <w:rsid w:val="00B61B00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6720D"/>
    <w:rsid w:val="00B679E4"/>
    <w:rsid w:val="00B67AE8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883"/>
    <w:rsid w:val="00B73B99"/>
    <w:rsid w:val="00B73CBA"/>
    <w:rsid w:val="00B742E6"/>
    <w:rsid w:val="00B7451E"/>
    <w:rsid w:val="00B74A2B"/>
    <w:rsid w:val="00B74AB1"/>
    <w:rsid w:val="00B75090"/>
    <w:rsid w:val="00B75251"/>
    <w:rsid w:val="00B75B5B"/>
    <w:rsid w:val="00B75FB6"/>
    <w:rsid w:val="00B7613C"/>
    <w:rsid w:val="00B76206"/>
    <w:rsid w:val="00B76D5D"/>
    <w:rsid w:val="00B77106"/>
    <w:rsid w:val="00B77A73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053"/>
    <w:rsid w:val="00B81819"/>
    <w:rsid w:val="00B82129"/>
    <w:rsid w:val="00B825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823"/>
    <w:rsid w:val="00B85B76"/>
    <w:rsid w:val="00B85C6E"/>
    <w:rsid w:val="00B8649E"/>
    <w:rsid w:val="00B86529"/>
    <w:rsid w:val="00B867CA"/>
    <w:rsid w:val="00B87136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100"/>
    <w:rsid w:val="00BA1748"/>
    <w:rsid w:val="00BA187A"/>
    <w:rsid w:val="00BA1976"/>
    <w:rsid w:val="00BA1DA2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6AF"/>
    <w:rsid w:val="00BA68DD"/>
    <w:rsid w:val="00BA7164"/>
    <w:rsid w:val="00BA735E"/>
    <w:rsid w:val="00BA739F"/>
    <w:rsid w:val="00BA77EE"/>
    <w:rsid w:val="00BA7B5D"/>
    <w:rsid w:val="00BB0E90"/>
    <w:rsid w:val="00BB0F71"/>
    <w:rsid w:val="00BB1051"/>
    <w:rsid w:val="00BB109C"/>
    <w:rsid w:val="00BB157A"/>
    <w:rsid w:val="00BB1EC6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02E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846"/>
    <w:rsid w:val="00BD1DA2"/>
    <w:rsid w:val="00BD221E"/>
    <w:rsid w:val="00BD290B"/>
    <w:rsid w:val="00BD34DA"/>
    <w:rsid w:val="00BD398F"/>
    <w:rsid w:val="00BD3E96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073E"/>
    <w:rsid w:val="00BF127B"/>
    <w:rsid w:val="00BF1719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890"/>
    <w:rsid w:val="00BF6DEC"/>
    <w:rsid w:val="00BF7512"/>
    <w:rsid w:val="00BF7816"/>
    <w:rsid w:val="00BF7AF3"/>
    <w:rsid w:val="00C00573"/>
    <w:rsid w:val="00C008A5"/>
    <w:rsid w:val="00C00B5B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E06"/>
    <w:rsid w:val="00C03F12"/>
    <w:rsid w:val="00C0441C"/>
    <w:rsid w:val="00C045C0"/>
    <w:rsid w:val="00C04718"/>
    <w:rsid w:val="00C04E9C"/>
    <w:rsid w:val="00C0503C"/>
    <w:rsid w:val="00C05278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84F"/>
    <w:rsid w:val="00C10D30"/>
    <w:rsid w:val="00C11A62"/>
    <w:rsid w:val="00C11E29"/>
    <w:rsid w:val="00C11F3E"/>
    <w:rsid w:val="00C1242B"/>
    <w:rsid w:val="00C1262D"/>
    <w:rsid w:val="00C12CD0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D9E"/>
    <w:rsid w:val="00C261E3"/>
    <w:rsid w:val="00C265CF"/>
    <w:rsid w:val="00C265F1"/>
    <w:rsid w:val="00C26B92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1F3"/>
    <w:rsid w:val="00C362A5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92"/>
    <w:rsid w:val="00C41EF1"/>
    <w:rsid w:val="00C41FB5"/>
    <w:rsid w:val="00C42A13"/>
    <w:rsid w:val="00C42AAA"/>
    <w:rsid w:val="00C42DC5"/>
    <w:rsid w:val="00C43182"/>
    <w:rsid w:val="00C432F0"/>
    <w:rsid w:val="00C43663"/>
    <w:rsid w:val="00C43A8C"/>
    <w:rsid w:val="00C44194"/>
    <w:rsid w:val="00C44567"/>
    <w:rsid w:val="00C448BE"/>
    <w:rsid w:val="00C44A3D"/>
    <w:rsid w:val="00C44C54"/>
    <w:rsid w:val="00C45677"/>
    <w:rsid w:val="00C45A5A"/>
    <w:rsid w:val="00C45AA6"/>
    <w:rsid w:val="00C45BD6"/>
    <w:rsid w:val="00C45D11"/>
    <w:rsid w:val="00C45D43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C25"/>
    <w:rsid w:val="00C47D0C"/>
    <w:rsid w:val="00C47DD0"/>
    <w:rsid w:val="00C47EF7"/>
    <w:rsid w:val="00C47F05"/>
    <w:rsid w:val="00C50519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448E"/>
    <w:rsid w:val="00C54522"/>
    <w:rsid w:val="00C54B5E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2C7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92C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17"/>
    <w:rsid w:val="00C81E2A"/>
    <w:rsid w:val="00C8229F"/>
    <w:rsid w:val="00C82438"/>
    <w:rsid w:val="00C826A0"/>
    <w:rsid w:val="00C82742"/>
    <w:rsid w:val="00C82D0C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583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792"/>
    <w:rsid w:val="00C87E30"/>
    <w:rsid w:val="00C900E2"/>
    <w:rsid w:val="00C900F3"/>
    <w:rsid w:val="00C901C9"/>
    <w:rsid w:val="00C90970"/>
    <w:rsid w:val="00C90DBD"/>
    <w:rsid w:val="00C90E0E"/>
    <w:rsid w:val="00C91365"/>
    <w:rsid w:val="00C9144E"/>
    <w:rsid w:val="00C91B60"/>
    <w:rsid w:val="00C91C28"/>
    <w:rsid w:val="00C91CBE"/>
    <w:rsid w:val="00C91CE0"/>
    <w:rsid w:val="00C92020"/>
    <w:rsid w:val="00C9264A"/>
    <w:rsid w:val="00C92A76"/>
    <w:rsid w:val="00C92C06"/>
    <w:rsid w:val="00C92EC6"/>
    <w:rsid w:val="00C9360C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94A"/>
    <w:rsid w:val="00CA6B10"/>
    <w:rsid w:val="00CA73A3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2E69"/>
    <w:rsid w:val="00CB331C"/>
    <w:rsid w:val="00CB3338"/>
    <w:rsid w:val="00CB33B3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B5A"/>
    <w:rsid w:val="00CB6D1A"/>
    <w:rsid w:val="00CB71EC"/>
    <w:rsid w:val="00CB7294"/>
    <w:rsid w:val="00CB729A"/>
    <w:rsid w:val="00CB75BE"/>
    <w:rsid w:val="00CC07DB"/>
    <w:rsid w:val="00CC0BA8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DA"/>
    <w:rsid w:val="00CC36FC"/>
    <w:rsid w:val="00CC436D"/>
    <w:rsid w:val="00CC5170"/>
    <w:rsid w:val="00CC528B"/>
    <w:rsid w:val="00CC52F5"/>
    <w:rsid w:val="00CC68BC"/>
    <w:rsid w:val="00CC6A4E"/>
    <w:rsid w:val="00CC6BA4"/>
    <w:rsid w:val="00CC6E12"/>
    <w:rsid w:val="00CC7079"/>
    <w:rsid w:val="00CC7165"/>
    <w:rsid w:val="00CC786F"/>
    <w:rsid w:val="00CD0730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5C7B"/>
    <w:rsid w:val="00CD61EB"/>
    <w:rsid w:val="00CD7489"/>
    <w:rsid w:val="00CD773B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5CF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2DF9"/>
    <w:rsid w:val="00D037B8"/>
    <w:rsid w:val="00D03FBC"/>
    <w:rsid w:val="00D0416F"/>
    <w:rsid w:val="00D04446"/>
    <w:rsid w:val="00D04512"/>
    <w:rsid w:val="00D04756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B0"/>
    <w:rsid w:val="00D15807"/>
    <w:rsid w:val="00D15ABB"/>
    <w:rsid w:val="00D164EC"/>
    <w:rsid w:val="00D16899"/>
    <w:rsid w:val="00D16CB2"/>
    <w:rsid w:val="00D16CB9"/>
    <w:rsid w:val="00D17115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A80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0EE4"/>
    <w:rsid w:val="00D4110B"/>
    <w:rsid w:val="00D4116E"/>
    <w:rsid w:val="00D4155A"/>
    <w:rsid w:val="00D417CD"/>
    <w:rsid w:val="00D41AFD"/>
    <w:rsid w:val="00D41BFC"/>
    <w:rsid w:val="00D41E2F"/>
    <w:rsid w:val="00D41EDF"/>
    <w:rsid w:val="00D42136"/>
    <w:rsid w:val="00D42313"/>
    <w:rsid w:val="00D42475"/>
    <w:rsid w:val="00D42477"/>
    <w:rsid w:val="00D42558"/>
    <w:rsid w:val="00D42B36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3E9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FC"/>
    <w:rsid w:val="00D52DA6"/>
    <w:rsid w:val="00D53290"/>
    <w:rsid w:val="00D532AE"/>
    <w:rsid w:val="00D53E11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0DF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80629"/>
    <w:rsid w:val="00D80692"/>
    <w:rsid w:val="00D81C0D"/>
    <w:rsid w:val="00D822D0"/>
    <w:rsid w:val="00D82463"/>
    <w:rsid w:val="00D82A3C"/>
    <w:rsid w:val="00D82ADA"/>
    <w:rsid w:val="00D8303E"/>
    <w:rsid w:val="00D84165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1EBC"/>
    <w:rsid w:val="00D92321"/>
    <w:rsid w:val="00D923A7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6B3B"/>
    <w:rsid w:val="00D97018"/>
    <w:rsid w:val="00D97056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0A8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010"/>
    <w:rsid w:val="00DB4314"/>
    <w:rsid w:val="00DB4498"/>
    <w:rsid w:val="00DB4589"/>
    <w:rsid w:val="00DB4603"/>
    <w:rsid w:val="00DB4A56"/>
    <w:rsid w:val="00DB4CCF"/>
    <w:rsid w:val="00DB55D1"/>
    <w:rsid w:val="00DB5654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432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0CC1"/>
    <w:rsid w:val="00DD11DA"/>
    <w:rsid w:val="00DD164E"/>
    <w:rsid w:val="00DD2115"/>
    <w:rsid w:val="00DD23A4"/>
    <w:rsid w:val="00DD249D"/>
    <w:rsid w:val="00DD2586"/>
    <w:rsid w:val="00DD29FC"/>
    <w:rsid w:val="00DD2C1F"/>
    <w:rsid w:val="00DD3247"/>
    <w:rsid w:val="00DD3384"/>
    <w:rsid w:val="00DD383E"/>
    <w:rsid w:val="00DD3B6C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156"/>
    <w:rsid w:val="00DD54BE"/>
    <w:rsid w:val="00DD5519"/>
    <w:rsid w:val="00DD55C4"/>
    <w:rsid w:val="00DD561C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084"/>
    <w:rsid w:val="00DE433D"/>
    <w:rsid w:val="00DE476F"/>
    <w:rsid w:val="00DE48D4"/>
    <w:rsid w:val="00DE4EC1"/>
    <w:rsid w:val="00DE51B6"/>
    <w:rsid w:val="00DE5374"/>
    <w:rsid w:val="00DE5407"/>
    <w:rsid w:val="00DE5453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E7E13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2E96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1FD"/>
    <w:rsid w:val="00E1245B"/>
    <w:rsid w:val="00E12A24"/>
    <w:rsid w:val="00E12B46"/>
    <w:rsid w:val="00E12B6F"/>
    <w:rsid w:val="00E12B7B"/>
    <w:rsid w:val="00E12D61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892"/>
    <w:rsid w:val="00E15941"/>
    <w:rsid w:val="00E15AC8"/>
    <w:rsid w:val="00E16417"/>
    <w:rsid w:val="00E16630"/>
    <w:rsid w:val="00E16BE2"/>
    <w:rsid w:val="00E16CF7"/>
    <w:rsid w:val="00E17613"/>
    <w:rsid w:val="00E179F7"/>
    <w:rsid w:val="00E17D4D"/>
    <w:rsid w:val="00E17D5F"/>
    <w:rsid w:val="00E207EC"/>
    <w:rsid w:val="00E21355"/>
    <w:rsid w:val="00E21612"/>
    <w:rsid w:val="00E22267"/>
    <w:rsid w:val="00E222B4"/>
    <w:rsid w:val="00E22341"/>
    <w:rsid w:val="00E22627"/>
    <w:rsid w:val="00E22DFB"/>
    <w:rsid w:val="00E239B9"/>
    <w:rsid w:val="00E23A5B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3A7"/>
    <w:rsid w:val="00E31459"/>
    <w:rsid w:val="00E31917"/>
    <w:rsid w:val="00E3251E"/>
    <w:rsid w:val="00E32895"/>
    <w:rsid w:val="00E32B0C"/>
    <w:rsid w:val="00E32BA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648"/>
    <w:rsid w:val="00E36805"/>
    <w:rsid w:val="00E36863"/>
    <w:rsid w:val="00E36917"/>
    <w:rsid w:val="00E36F78"/>
    <w:rsid w:val="00E371A9"/>
    <w:rsid w:val="00E37690"/>
    <w:rsid w:val="00E4007C"/>
    <w:rsid w:val="00E4035D"/>
    <w:rsid w:val="00E40A4A"/>
    <w:rsid w:val="00E40B40"/>
    <w:rsid w:val="00E40FB9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121"/>
    <w:rsid w:val="00E472B0"/>
    <w:rsid w:val="00E47F7C"/>
    <w:rsid w:val="00E50961"/>
    <w:rsid w:val="00E509E9"/>
    <w:rsid w:val="00E50EB8"/>
    <w:rsid w:val="00E50F54"/>
    <w:rsid w:val="00E5165C"/>
    <w:rsid w:val="00E51C76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4D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CF"/>
    <w:rsid w:val="00E61FD8"/>
    <w:rsid w:val="00E62192"/>
    <w:rsid w:val="00E625DF"/>
    <w:rsid w:val="00E6265C"/>
    <w:rsid w:val="00E6276E"/>
    <w:rsid w:val="00E627D2"/>
    <w:rsid w:val="00E63030"/>
    <w:rsid w:val="00E6349C"/>
    <w:rsid w:val="00E63B97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67FDF"/>
    <w:rsid w:val="00E70361"/>
    <w:rsid w:val="00E7052B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9B"/>
    <w:rsid w:val="00E731D3"/>
    <w:rsid w:val="00E7339F"/>
    <w:rsid w:val="00E739A4"/>
    <w:rsid w:val="00E739CB"/>
    <w:rsid w:val="00E73F25"/>
    <w:rsid w:val="00E742B1"/>
    <w:rsid w:val="00E746B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431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4B1E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0D97"/>
    <w:rsid w:val="00E91428"/>
    <w:rsid w:val="00E9184E"/>
    <w:rsid w:val="00E91B51"/>
    <w:rsid w:val="00E91F31"/>
    <w:rsid w:val="00E926C9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0E0"/>
    <w:rsid w:val="00E9614A"/>
    <w:rsid w:val="00E961F3"/>
    <w:rsid w:val="00E96A3E"/>
    <w:rsid w:val="00E974A5"/>
    <w:rsid w:val="00E9788C"/>
    <w:rsid w:val="00E97975"/>
    <w:rsid w:val="00E97A33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A34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991"/>
    <w:rsid w:val="00EB0B71"/>
    <w:rsid w:val="00EB1D73"/>
    <w:rsid w:val="00EB2623"/>
    <w:rsid w:val="00EB2708"/>
    <w:rsid w:val="00EB2A2E"/>
    <w:rsid w:val="00EB2E3C"/>
    <w:rsid w:val="00EB2F78"/>
    <w:rsid w:val="00EB4146"/>
    <w:rsid w:val="00EB418A"/>
    <w:rsid w:val="00EB449E"/>
    <w:rsid w:val="00EB45BF"/>
    <w:rsid w:val="00EB49A7"/>
    <w:rsid w:val="00EB6C9A"/>
    <w:rsid w:val="00EB711B"/>
    <w:rsid w:val="00EB71C5"/>
    <w:rsid w:val="00EB738E"/>
    <w:rsid w:val="00EC04A9"/>
    <w:rsid w:val="00EC06D6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BB0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322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C9"/>
    <w:rsid w:val="00ED70DA"/>
    <w:rsid w:val="00ED70FD"/>
    <w:rsid w:val="00ED71ED"/>
    <w:rsid w:val="00ED7210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72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A12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C65"/>
    <w:rsid w:val="00EE6FC3"/>
    <w:rsid w:val="00EE7130"/>
    <w:rsid w:val="00EE7464"/>
    <w:rsid w:val="00EE76A8"/>
    <w:rsid w:val="00EE7B15"/>
    <w:rsid w:val="00EF0025"/>
    <w:rsid w:val="00EF115C"/>
    <w:rsid w:val="00EF1411"/>
    <w:rsid w:val="00EF173E"/>
    <w:rsid w:val="00EF17BE"/>
    <w:rsid w:val="00EF1858"/>
    <w:rsid w:val="00EF1F5E"/>
    <w:rsid w:val="00EF22EE"/>
    <w:rsid w:val="00EF23CA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89E"/>
    <w:rsid w:val="00EF6969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806"/>
    <w:rsid w:val="00F07B8E"/>
    <w:rsid w:val="00F104C5"/>
    <w:rsid w:val="00F106FA"/>
    <w:rsid w:val="00F10799"/>
    <w:rsid w:val="00F1146E"/>
    <w:rsid w:val="00F117F1"/>
    <w:rsid w:val="00F118B7"/>
    <w:rsid w:val="00F11F22"/>
    <w:rsid w:val="00F12866"/>
    <w:rsid w:val="00F12B5D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38C"/>
    <w:rsid w:val="00F17733"/>
    <w:rsid w:val="00F1778D"/>
    <w:rsid w:val="00F177BF"/>
    <w:rsid w:val="00F17963"/>
    <w:rsid w:val="00F20794"/>
    <w:rsid w:val="00F208C0"/>
    <w:rsid w:val="00F20971"/>
    <w:rsid w:val="00F20A1C"/>
    <w:rsid w:val="00F20C55"/>
    <w:rsid w:val="00F21C6B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B65"/>
    <w:rsid w:val="00F27351"/>
    <w:rsid w:val="00F27548"/>
    <w:rsid w:val="00F27714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47"/>
    <w:rsid w:val="00F40453"/>
    <w:rsid w:val="00F417FA"/>
    <w:rsid w:val="00F41BC1"/>
    <w:rsid w:val="00F41BD2"/>
    <w:rsid w:val="00F41C52"/>
    <w:rsid w:val="00F41C75"/>
    <w:rsid w:val="00F41C88"/>
    <w:rsid w:val="00F4222C"/>
    <w:rsid w:val="00F4236D"/>
    <w:rsid w:val="00F4253C"/>
    <w:rsid w:val="00F425E0"/>
    <w:rsid w:val="00F42A67"/>
    <w:rsid w:val="00F42B35"/>
    <w:rsid w:val="00F42BA3"/>
    <w:rsid w:val="00F43043"/>
    <w:rsid w:val="00F4345F"/>
    <w:rsid w:val="00F4388A"/>
    <w:rsid w:val="00F43C06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B95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077"/>
    <w:rsid w:val="00F5636A"/>
    <w:rsid w:val="00F5639C"/>
    <w:rsid w:val="00F5690E"/>
    <w:rsid w:val="00F569AC"/>
    <w:rsid w:val="00F56AD0"/>
    <w:rsid w:val="00F57120"/>
    <w:rsid w:val="00F5749A"/>
    <w:rsid w:val="00F5792E"/>
    <w:rsid w:val="00F57D5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065"/>
    <w:rsid w:val="00F70B9C"/>
    <w:rsid w:val="00F70C95"/>
    <w:rsid w:val="00F711E4"/>
    <w:rsid w:val="00F71386"/>
    <w:rsid w:val="00F71398"/>
    <w:rsid w:val="00F714FD"/>
    <w:rsid w:val="00F71B51"/>
    <w:rsid w:val="00F7216B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5E74"/>
    <w:rsid w:val="00F76035"/>
    <w:rsid w:val="00F7603F"/>
    <w:rsid w:val="00F763DF"/>
    <w:rsid w:val="00F76D47"/>
    <w:rsid w:val="00F76EF9"/>
    <w:rsid w:val="00F7702A"/>
    <w:rsid w:val="00F7741D"/>
    <w:rsid w:val="00F77736"/>
    <w:rsid w:val="00F77B8D"/>
    <w:rsid w:val="00F77E49"/>
    <w:rsid w:val="00F8058C"/>
    <w:rsid w:val="00F8095D"/>
    <w:rsid w:val="00F81005"/>
    <w:rsid w:val="00F81347"/>
    <w:rsid w:val="00F81A2E"/>
    <w:rsid w:val="00F81AA8"/>
    <w:rsid w:val="00F81BD2"/>
    <w:rsid w:val="00F81D33"/>
    <w:rsid w:val="00F82096"/>
    <w:rsid w:val="00F82255"/>
    <w:rsid w:val="00F82493"/>
    <w:rsid w:val="00F82938"/>
    <w:rsid w:val="00F8382C"/>
    <w:rsid w:val="00F83C0C"/>
    <w:rsid w:val="00F841B7"/>
    <w:rsid w:val="00F84514"/>
    <w:rsid w:val="00F84F22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771"/>
    <w:rsid w:val="00F90B32"/>
    <w:rsid w:val="00F90C70"/>
    <w:rsid w:val="00F90F45"/>
    <w:rsid w:val="00F91247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9EE"/>
    <w:rsid w:val="00F95F38"/>
    <w:rsid w:val="00F96697"/>
    <w:rsid w:val="00F9673A"/>
    <w:rsid w:val="00F9719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38F2"/>
    <w:rsid w:val="00FA42B5"/>
    <w:rsid w:val="00FA4959"/>
    <w:rsid w:val="00FA50FC"/>
    <w:rsid w:val="00FA5589"/>
    <w:rsid w:val="00FA5842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3CA4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35F"/>
    <w:rsid w:val="00FC0670"/>
    <w:rsid w:val="00FC072C"/>
    <w:rsid w:val="00FC0DBA"/>
    <w:rsid w:val="00FC121A"/>
    <w:rsid w:val="00FC1825"/>
    <w:rsid w:val="00FC1BAA"/>
    <w:rsid w:val="00FC1C4B"/>
    <w:rsid w:val="00FC1ED3"/>
    <w:rsid w:val="00FC22B8"/>
    <w:rsid w:val="00FC2541"/>
    <w:rsid w:val="00FC2916"/>
    <w:rsid w:val="00FC2B12"/>
    <w:rsid w:val="00FC2E41"/>
    <w:rsid w:val="00FC30B9"/>
    <w:rsid w:val="00FC444C"/>
    <w:rsid w:val="00FC5A5B"/>
    <w:rsid w:val="00FC5F41"/>
    <w:rsid w:val="00FC607D"/>
    <w:rsid w:val="00FC6945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4A50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4D0"/>
    <w:rsid w:val="00FF0B94"/>
    <w:rsid w:val="00FF0F72"/>
    <w:rsid w:val="00FF1AD2"/>
    <w:rsid w:val="00FF1BCF"/>
    <w:rsid w:val="00FF2359"/>
    <w:rsid w:val="00FF2869"/>
    <w:rsid w:val="00FF28D7"/>
    <w:rsid w:val="00FF2D56"/>
    <w:rsid w:val="00FF3189"/>
    <w:rsid w:val="00FF39AC"/>
    <w:rsid w:val="00FF39FD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746648E-2636-4A9B-BA33-9626D5BB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B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qFormat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99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qFormat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,列出段落1 字符,Normal bullet 2 字符"/>
    <w:uiPriority w:val="99"/>
    <w:qFormat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F3632-BFA3-4C2A-9CF8-CFF8D637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5168</TotalTime>
  <Pages>4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113</cp:revision>
  <cp:lastPrinted>2016-02-01T05:11:00Z</cp:lastPrinted>
  <dcterms:created xsi:type="dcterms:W3CDTF">2023-11-01T07:07:00Z</dcterms:created>
  <dcterms:modified xsi:type="dcterms:W3CDTF">2025-02-07T01:58:00Z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